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09248" w14:textId="77777777" w:rsidR="003D43A7" w:rsidRDefault="003D43A7" w:rsidP="003D43A7">
      <w:pPr>
        <w:jc w:val="center"/>
        <w:rPr>
          <w:rFonts w:ascii="Book Antiqua" w:hAnsi="Book Antiqua"/>
          <w:b/>
          <w:sz w:val="28"/>
        </w:rPr>
      </w:pPr>
    </w:p>
    <w:p w14:paraId="37089139" w14:textId="49C3DD3A" w:rsidR="003D43A7" w:rsidRPr="00502A25" w:rsidRDefault="003D43A7" w:rsidP="003D43A7">
      <w:pPr>
        <w:shd w:val="clear" w:color="auto" w:fill="FFFFFF"/>
        <w:jc w:val="center"/>
        <w:rPr>
          <w:rFonts w:ascii="Book Antiqua" w:hAnsi="Book Antiqua" w:cs="Arial"/>
          <w:b/>
          <w:sz w:val="32"/>
          <w:szCs w:val="32"/>
          <w:lang w:val="id-ID"/>
        </w:rPr>
      </w:pPr>
      <w:r w:rsidRPr="00502A25">
        <w:rPr>
          <w:rFonts w:ascii="Book Antiqua" w:hAnsi="Book Antiqua" w:cs="Arial"/>
          <w:b/>
          <w:sz w:val="32"/>
          <w:szCs w:val="32"/>
        </w:rPr>
        <w:t>Volume</w:t>
      </w:r>
      <w:r w:rsidRPr="00502A25">
        <w:rPr>
          <w:rFonts w:ascii="Book Antiqua" w:hAnsi="Book Antiqua" w:cs="Arial"/>
          <w:b/>
          <w:sz w:val="32"/>
          <w:szCs w:val="32"/>
          <w:lang w:val="id-ID"/>
        </w:rPr>
        <w:t xml:space="preserve"> </w:t>
      </w:r>
      <w:r w:rsidR="00A37EAE">
        <w:rPr>
          <w:rFonts w:ascii="Book Antiqua" w:hAnsi="Book Antiqua" w:cs="Arial"/>
          <w:b/>
          <w:sz w:val="32"/>
          <w:szCs w:val="32"/>
        </w:rPr>
        <w:t>3</w:t>
      </w:r>
      <w:r w:rsidRPr="00502A25">
        <w:rPr>
          <w:rFonts w:ascii="Book Antiqua" w:hAnsi="Book Antiqua" w:cs="Arial"/>
          <w:b/>
          <w:sz w:val="32"/>
          <w:szCs w:val="32"/>
          <w:lang w:val="id-ID"/>
        </w:rPr>
        <w:t xml:space="preserve"> </w:t>
      </w:r>
      <w:r w:rsidRPr="00502A25">
        <w:rPr>
          <w:rFonts w:ascii="Book Antiqua" w:hAnsi="Book Antiqua" w:cs="Arial"/>
          <w:b/>
          <w:sz w:val="32"/>
          <w:szCs w:val="32"/>
        </w:rPr>
        <w:t>Issue</w:t>
      </w:r>
      <w:r w:rsidRPr="00502A25">
        <w:rPr>
          <w:rFonts w:ascii="Book Antiqua" w:hAnsi="Book Antiqua" w:cs="Arial"/>
          <w:b/>
          <w:sz w:val="32"/>
          <w:szCs w:val="32"/>
          <w:lang w:val="id-ID"/>
        </w:rPr>
        <w:t xml:space="preserve"> </w:t>
      </w:r>
      <w:r w:rsidR="00A37EAE">
        <w:rPr>
          <w:rFonts w:ascii="Book Antiqua" w:hAnsi="Book Antiqua" w:cs="Arial"/>
          <w:b/>
          <w:sz w:val="32"/>
          <w:szCs w:val="32"/>
          <w:lang w:val="id-ID"/>
        </w:rPr>
        <w:t>1</w:t>
      </w:r>
      <w:r w:rsidRPr="00502A25">
        <w:rPr>
          <w:rFonts w:ascii="Book Antiqua" w:hAnsi="Book Antiqua" w:cs="Arial"/>
          <w:b/>
          <w:sz w:val="32"/>
          <w:szCs w:val="32"/>
          <w:lang w:val="id-ID"/>
        </w:rPr>
        <w:t xml:space="preserve"> </w:t>
      </w:r>
      <w:r w:rsidRPr="00502A25">
        <w:rPr>
          <w:rFonts w:ascii="Book Antiqua" w:hAnsi="Book Antiqua" w:cs="Arial"/>
          <w:b/>
          <w:sz w:val="32"/>
          <w:szCs w:val="32"/>
        </w:rPr>
        <w:t>(202</w:t>
      </w:r>
      <w:r w:rsidR="00A37EAE">
        <w:rPr>
          <w:rFonts w:ascii="Book Antiqua" w:hAnsi="Book Antiqua" w:cs="Arial"/>
          <w:b/>
          <w:sz w:val="32"/>
          <w:szCs w:val="32"/>
        </w:rPr>
        <w:t>5</w:t>
      </w:r>
      <w:r w:rsidRPr="00502A25">
        <w:rPr>
          <w:rFonts w:ascii="Book Antiqua" w:hAnsi="Book Antiqua" w:cs="Arial"/>
          <w:b/>
          <w:sz w:val="32"/>
          <w:szCs w:val="32"/>
        </w:rPr>
        <w:t>)</w:t>
      </w:r>
      <w:r w:rsidRPr="00502A25">
        <w:rPr>
          <w:rFonts w:ascii="Book Antiqua" w:hAnsi="Book Antiqua" w:cs="Arial"/>
          <w:b/>
          <w:sz w:val="32"/>
          <w:szCs w:val="32"/>
          <w:lang w:val="id-ID"/>
        </w:rPr>
        <w:t xml:space="preserve"> </w:t>
      </w:r>
      <w:r w:rsidRPr="00502A25">
        <w:rPr>
          <w:rFonts w:ascii="Book Antiqua" w:hAnsi="Book Antiqua" w:cs="Arial"/>
          <w:b/>
          <w:sz w:val="32"/>
          <w:szCs w:val="32"/>
        </w:rPr>
        <w:t>Pages</w:t>
      </w:r>
      <w:r w:rsidRPr="00502A25">
        <w:rPr>
          <w:rFonts w:ascii="Book Antiqua" w:hAnsi="Book Antiqua" w:cs="Arial"/>
          <w:b/>
          <w:sz w:val="32"/>
          <w:szCs w:val="32"/>
          <w:lang w:val="id-ID"/>
        </w:rPr>
        <w:t xml:space="preserve"> </w:t>
      </w:r>
      <w:r w:rsidR="003C3B31">
        <w:rPr>
          <w:rFonts w:ascii="Book Antiqua" w:hAnsi="Book Antiqua" w:cs="Arial"/>
          <w:b/>
          <w:sz w:val="32"/>
          <w:szCs w:val="32"/>
          <w:lang w:val="id-ID"/>
        </w:rPr>
        <w:t>61</w:t>
      </w:r>
      <w:r w:rsidRPr="00502A25">
        <w:rPr>
          <w:rFonts w:ascii="Book Antiqua" w:hAnsi="Book Antiqua" w:cs="Arial"/>
          <w:b/>
          <w:sz w:val="32"/>
          <w:szCs w:val="32"/>
          <w:lang w:val="id-ID"/>
        </w:rPr>
        <w:t xml:space="preserve">- </w:t>
      </w:r>
      <w:r w:rsidR="003C3B31">
        <w:rPr>
          <w:rFonts w:ascii="Book Antiqua" w:hAnsi="Book Antiqua" w:cs="Arial"/>
          <w:b/>
          <w:sz w:val="32"/>
          <w:szCs w:val="32"/>
          <w:lang w:val="id-ID"/>
        </w:rPr>
        <w:t>79</w:t>
      </w:r>
    </w:p>
    <w:p w14:paraId="5EB812F8" w14:textId="77777777" w:rsidR="003D43A7" w:rsidRDefault="003D43A7" w:rsidP="003D43A7">
      <w:pPr>
        <w:shd w:val="clear" w:color="auto" w:fill="FFFFFF"/>
        <w:jc w:val="center"/>
        <w:rPr>
          <w:rFonts w:ascii="Book Antiqua" w:hAnsi="Book Antiqua" w:cs="Arial"/>
          <w:b/>
          <w:lang w:val="id-ID"/>
        </w:rPr>
      </w:pPr>
      <w:r w:rsidRPr="00502A25">
        <w:rPr>
          <w:rFonts w:ascii="Book Antiqua" w:hAnsi="Book Antiqua" w:cs="Arial"/>
          <w:b/>
          <w:sz w:val="32"/>
          <w:szCs w:val="32"/>
        </w:rPr>
        <w:t>WALADI:</w:t>
      </w:r>
      <w:r w:rsidRPr="00502A25">
        <w:rPr>
          <w:rFonts w:ascii="Book Antiqua" w:hAnsi="Book Antiqua" w:cs="Arial"/>
          <w:b/>
          <w:sz w:val="32"/>
          <w:szCs w:val="32"/>
          <w:lang w:val="id-ID"/>
        </w:rPr>
        <w:t xml:space="preserve"> </w:t>
      </w:r>
      <w:proofErr w:type="spellStart"/>
      <w:r w:rsidRPr="00502A25">
        <w:rPr>
          <w:rFonts w:ascii="Book Antiqua" w:hAnsi="Book Antiqua" w:cs="Arial"/>
          <w:b/>
          <w:sz w:val="32"/>
          <w:szCs w:val="32"/>
        </w:rPr>
        <w:t>Wawasan</w:t>
      </w:r>
      <w:proofErr w:type="spellEnd"/>
      <w:r w:rsidRPr="00502A25">
        <w:rPr>
          <w:rFonts w:ascii="Book Antiqua" w:hAnsi="Book Antiqua" w:cs="Arial"/>
          <w:b/>
          <w:sz w:val="32"/>
          <w:szCs w:val="32"/>
          <w:lang w:val="id-ID"/>
        </w:rPr>
        <w:t xml:space="preserve"> </w:t>
      </w:r>
      <w:proofErr w:type="spellStart"/>
      <w:r w:rsidRPr="00502A25">
        <w:rPr>
          <w:rFonts w:ascii="Book Antiqua" w:hAnsi="Book Antiqua" w:cs="Arial"/>
          <w:b/>
          <w:sz w:val="32"/>
          <w:szCs w:val="32"/>
        </w:rPr>
        <w:t>Belajar</w:t>
      </w:r>
      <w:proofErr w:type="spellEnd"/>
      <w:r w:rsidRPr="00502A25">
        <w:rPr>
          <w:rFonts w:ascii="Book Antiqua" w:hAnsi="Book Antiqua" w:cs="Arial"/>
          <w:b/>
          <w:sz w:val="32"/>
          <w:szCs w:val="32"/>
          <w:lang w:val="id-ID"/>
        </w:rPr>
        <w:t xml:space="preserve"> </w:t>
      </w:r>
      <w:r w:rsidRPr="00502A25">
        <w:rPr>
          <w:rFonts w:ascii="Book Antiqua" w:hAnsi="Book Antiqua" w:cs="Arial"/>
          <w:b/>
          <w:sz w:val="32"/>
          <w:szCs w:val="32"/>
        </w:rPr>
        <w:t>Anak</w:t>
      </w:r>
      <w:r w:rsidRPr="00502A25">
        <w:rPr>
          <w:rFonts w:ascii="Book Antiqua" w:hAnsi="Book Antiqua" w:cs="Arial"/>
          <w:b/>
          <w:sz w:val="32"/>
          <w:szCs w:val="32"/>
          <w:lang w:val="id-ID"/>
        </w:rPr>
        <w:t xml:space="preserve"> </w:t>
      </w:r>
      <w:proofErr w:type="spellStart"/>
      <w:r w:rsidRPr="00502A25">
        <w:rPr>
          <w:rFonts w:ascii="Book Antiqua" w:hAnsi="Book Antiqua" w:cs="Arial"/>
          <w:b/>
          <w:sz w:val="32"/>
          <w:szCs w:val="32"/>
        </w:rPr>
        <w:t>Usia</w:t>
      </w:r>
      <w:proofErr w:type="spellEnd"/>
      <w:r w:rsidRPr="00502A25">
        <w:rPr>
          <w:rFonts w:ascii="Book Antiqua" w:hAnsi="Book Antiqua" w:cs="Arial"/>
          <w:b/>
          <w:sz w:val="32"/>
          <w:szCs w:val="32"/>
          <w:lang w:val="id-ID"/>
        </w:rPr>
        <w:t xml:space="preserve"> </w:t>
      </w:r>
      <w:r w:rsidRPr="00502A25">
        <w:rPr>
          <w:rFonts w:ascii="Book Antiqua" w:hAnsi="Book Antiqua" w:cs="Arial"/>
          <w:b/>
          <w:sz w:val="32"/>
          <w:szCs w:val="32"/>
        </w:rPr>
        <w:t>Dini</w:t>
      </w:r>
    </w:p>
    <w:p w14:paraId="56BC9713" w14:textId="77777777" w:rsidR="003D43A7" w:rsidRPr="00FA371E" w:rsidRDefault="003D43A7" w:rsidP="003D43A7">
      <w:pPr>
        <w:shd w:val="clear" w:color="auto" w:fill="FFFFFF"/>
        <w:jc w:val="center"/>
        <w:rPr>
          <w:rFonts w:ascii="Book Antiqua" w:hAnsi="Book Antiqua" w:cs="Arial"/>
          <w:b/>
          <w:lang w:val="id-ID"/>
        </w:rPr>
      </w:pPr>
    </w:p>
    <w:p w14:paraId="1BFC8BB9" w14:textId="77777777" w:rsidR="003D43A7" w:rsidRPr="008D147D" w:rsidRDefault="003D43A7" w:rsidP="003D43A7">
      <w:pPr>
        <w:jc w:val="center"/>
        <w:rPr>
          <w:rFonts w:ascii="Book Antiqua" w:hAnsi="Book Antiqua"/>
          <w:b/>
          <w:sz w:val="28"/>
        </w:rPr>
      </w:pPr>
      <w:r w:rsidRPr="008D147D">
        <w:rPr>
          <w:rFonts w:ascii="Book Antiqua" w:hAnsi="Book Antiqua"/>
          <w:b/>
          <w:sz w:val="28"/>
        </w:rPr>
        <w:t xml:space="preserve">MEMBANGUN KETERLIBATAN ORANG TUA </w:t>
      </w:r>
    </w:p>
    <w:p w14:paraId="4288E730" w14:textId="77777777" w:rsidR="003D43A7" w:rsidRPr="008D147D" w:rsidRDefault="003D43A7" w:rsidP="003D43A7">
      <w:pPr>
        <w:jc w:val="center"/>
        <w:rPr>
          <w:rFonts w:ascii="Book Antiqua" w:hAnsi="Book Antiqua"/>
          <w:b/>
          <w:sz w:val="28"/>
        </w:rPr>
      </w:pPr>
      <w:r w:rsidRPr="008D147D">
        <w:rPr>
          <w:rFonts w:ascii="Book Antiqua" w:hAnsi="Book Antiqua"/>
          <w:b/>
          <w:sz w:val="28"/>
        </w:rPr>
        <w:t xml:space="preserve">DALAM PENDIDIKAN AGAMA ISLAM: </w:t>
      </w:r>
    </w:p>
    <w:p w14:paraId="1919F202" w14:textId="77777777" w:rsidR="003D43A7" w:rsidRPr="008D147D" w:rsidRDefault="003D43A7" w:rsidP="003D43A7">
      <w:pPr>
        <w:jc w:val="center"/>
        <w:rPr>
          <w:rFonts w:ascii="Book Antiqua" w:hAnsi="Book Antiqua"/>
          <w:b/>
          <w:sz w:val="28"/>
        </w:rPr>
      </w:pPr>
      <w:r w:rsidRPr="008D147D">
        <w:rPr>
          <w:rFonts w:ascii="Book Antiqua" w:hAnsi="Book Antiqua"/>
          <w:b/>
          <w:sz w:val="28"/>
        </w:rPr>
        <w:t>KUNCI SUKSES PEMBELAJARAN ANAK DI DESA GALIS DAJAH</w:t>
      </w:r>
    </w:p>
    <w:p w14:paraId="1365FAD7" w14:textId="77777777" w:rsidR="003D43A7" w:rsidRDefault="003D43A7" w:rsidP="003D43A7">
      <w:pPr>
        <w:jc w:val="center"/>
        <w:rPr>
          <w:b/>
        </w:rPr>
      </w:pPr>
      <w:r>
        <w:rPr>
          <w:b/>
        </w:rPr>
        <w:t xml:space="preserve">Moh. </w:t>
      </w:r>
      <w:proofErr w:type="spellStart"/>
      <w:r>
        <w:rPr>
          <w:b/>
        </w:rPr>
        <w:t>Toyyib</w:t>
      </w:r>
      <w:proofErr w:type="spellEnd"/>
      <w:r>
        <w:rPr>
          <w:b/>
        </w:rPr>
        <w:t xml:space="preserve"> </w:t>
      </w:r>
    </w:p>
    <w:p w14:paraId="4A54C1DA" w14:textId="77777777" w:rsidR="003D43A7" w:rsidRDefault="003D43A7" w:rsidP="003D43A7">
      <w:pPr>
        <w:jc w:val="center"/>
      </w:pPr>
      <w:hyperlink r:id="rId8" w:history="1">
        <w:r w:rsidRPr="002F55C3">
          <w:rPr>
            <w:rStyle w:val="Hyperlink"/>
            <w:b/>
          </w:rPr>
          <w:t>ayibtragis@gmail.com</w:t>
        </w:r>
      </w:hyperlink>
    </w:p>
    <w:p w14:paraId="309DA76E" w14:textId="77777777" w:rsidR="003D43A7" w:rsidRPr="00FA371E" w:rsidRDefault="003D43A7" w:rsidP="003D43A7">
      <w:pPr>
        <w:autoSpaceDE w:val="0"/>
        <w:autoSpaceDN w:val="0"/>
        <w:adjustRightInd w:val="0"/>
        <w:spacing w:after="120"/>
        <w:jc w:val="center"/>
        <w:rPr>
          <w:rFonts w:ascii="Book Antiqua" w:hAnsi="Book Antiqua"/>
          <w:b/>
          <w:bCs/>
          <w:color w:val="000000"/>
        </w:rPr>
      </w:pPr>
      <w:r w:rsidRPr="00A52C82">
        <w:rPr>
          <w:rFonts w:ascii="Book Antiqua" w:hAnsi="Book Antiqua"/>
          <w:b/>
          <w:bCs/>
          <w:color w:val="000000"/>
        </w:rPr>
        <w:t xml:space="preserve">PIAUD, </w:t>
      </w:r>
      <w:proofErr w:type="spellStart"/>
      <w:r w:rsidRPr="00A52C82">
        <w:rPr>
          <w:rFonts w:ascii="Book Antiqua" w:hAnsi="Book Antiqua"/>
          <w:b/>
          <w:bCs/>
          <w:color w:val="000000"/>
        </w:rPr>
        <w:t>Sekolah</w:t>
      </w:r>
      <w:proofErr w:type="spellEnd"/>
      <w:r w:rsidRPr="00A52C82">
        <w:rPr>
          <w:rFonts w:ascii="Book Antiqua" w:hAnsi="Book Antiqua"/>
          <w:b/>
          <w:bCs/>
          <w:color w:val="000000"/>
        </w:rPr>
        <w:t xml:space="preserve"> Tinggi </w:t>
      </w:r>
      <w:proofErr w:type="spellStart"/>
      <w:r w:rsidRPr="00A52C82">
        <w:rPr>
          <w:rFonts w:ascii="Book Antiqua" w:hAnsi="Book Antiqua"/>
          <w:b/>
          <w:bCs/>
          <w:color w:val="000000"/>
        </w:rPr>
        <w:t>Ilmu</w:t>
      </w:r>
      <w:proofErr w:type="spellEnd"/>
      <w:r w:rsidRPr="00A52C82">
        <w:rPr>
          <w:rFonts w:ascii="Book Antiqua" w:hAnsi="Book Antiqua"/>
          <w:b/>
          <w:bCs/>
          <w:color w:val="000000"/>
        </w:rPr>
        <w:t xml:space="preserve"> Tarbiyah Al-</w:t>
      </w:r>
      <w:proofErr w:type="spellStart"/>
      <w:r w:rsidRPr="00A52C82">
        <w:rPr>
          <w:rFonts w:ascii="Book Antiqua" w:hAnsi="Book Antiqua"/>
          <w:b/>
          <w:bCs/>
          <w:color w:val="000000"/>
        </w:rPr>
        <w:t>Ibrohimy</w:t>
      </w:r>
      <w:proofErr w:type="spellEnd"/>
      <w:r w:rsidRPr="00A52C82">
        <w:rPr>
          <w:rFonts w:ascii="Book Antiqua" w:hAnsi="Book Antiqua"/>
          <w:b/>
          <w:bCs/>
          <w:color w:val="000000"/>
        </w:rPr>
        <w:t xml:space="preserve"> Bangkalan</w:t>
      </w:r>
    </w:p>
    <w:p w14:paraId="2B2CFBA2" w14:textId="77777777" w:rsidR="003D43A7" w:rsidRDefault="003D43A7" w:rsidP="003D43A7">
      <w:pPr>
        <w:jc w:val="center"/>
        <w:rPr>
          <w:b/>
        </w:rPr>
      </w:pPr>
    </w:p>
    <w:p w14:paraId="77BE3311" w14:textId="77777777" w:rsidR="003D43A7" w:rsidRDefault="003D43A7" w:rsidP="003D43A7">
      <w:pPr>
        <w:jc w:val="both"/>
        <w:rPr>
          <w:b/>
        </w:rPr>
      </w:pPr>
    </w:p>
    <w:p w14:paraId="56B9FC60" w14:textId="77777777" w:rsidR="003D43A7" w:rsidRPr="008D147D" w:rsidRDefault="003D43A7" w:rsidP="003D43A7">
      <w:pPr>
        <w:rPr>
          <w:rFonts w:ascii="Book Antiqua" w:hAnsi="Book Antiqua"/>
          <w:b/>
        </w:rPr>
      </w:pPr>
      <w:r w:rsidRPr="008D147D">
        <w:rPr>
          <w:rFonts w:ascii="Book Antiqua" w:hAnsi="Book Antiqua"/>
          <w:b/>
        </w:rPr>
        <w:t>ABSTRAK</w:t>
      </w:r>
    </w:p>
    <w:p w14:paraId="3813C99D" w14:textId="77777777" w:rsidR="003D43A7" w:rsidRPr="008D147D" w:rsidRDefault="003D43A7" w:rsidP="003D43A7">
      <w:pPr>
        <w:autoSpaceDE w:val="0"/>
        <w:autoSpaceDN w:val="0"/>
        <w:adjustRightInd w:val="0"/>
        <w:spacing w:before="120" w:after="120"/>
        <w:jc w:val="both"/>
        <w:rPr>
          <w:rFonts w:ascii="Book Antiqua" w:hAnsi="Book Antiqua"/>
        </w:rPr>
      </w:pPr>
      <w:r w:rsidRPr="008D147D">
        <w:rPr>
          <w:rFonts w:ascii="Book Antiqua" w:hAnsi="Book Antiqua"/>
        </w:rPr>
        <w:t xml:space="preserve">Pendidikan Agama Islam (PAI) </w:t>
      </w:r>
      <w:proofErr w:type="spellStart"/>
      <w:r w:rsidRPr="008D147D">
        <w:rPr>
          <w:rFonts w:ascii="Book Antiqua" w:hAnsi="Book Antiqua"/>
        </w:rPr>
        <w:t>memiliki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peran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strategis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membentuk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karakter</w:t>
      </w:r>
      <w:proofErr w:type="spellEnd"/>
      <w:r w:rsidRPr="008D147D">
        <w:rPr>
          <w:rFonts w:ascii="Book Antiqua" w:hAnsi="Book Antiqua"/>
        </w:rPr>
        <w:t xml:space="preserve"> dan </w:t>
      </w:r>
      <w:proofErr w:type="spellStart"/>
      <w:r w:rsidRPr="008D147D">
        <w:rPr>
          <w:rFonts w:ascii="Book Antiqua" w:hAnsi="Book Antiqua"/>
        </w:rPr>
        <w:t>akhlak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sejak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usia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dini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Penelitian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ini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bertujuan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untuk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menganalisis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keterlibatan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agama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sebagai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faktor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kunci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keberhasilan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pembelajaran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khususnya</w:t>
      </w:r>
      <w:proofErr w:type="spellEnd"/>
      <w:r w:rsidRPr="008D147D">
        <w:rPr>
          <w:rFonts w:ascii="Book Antiqua" w:hAnsi="Book Antiqua"/>
        </w:rPr>
        <w:t xml:space="preserve"> di Desa Galis Dajah, </w:t>
      </w:r>
      <w:proofErr w:type="spellStart"/>
      <w:r w:rsidRPr="008D147D">
        <w:rPr>
          <w:rFonts w:ascii="Book Antiqua" w:hAnsi="Book Antiqua"/>
        </w:rPr>
        <w:t>Kecamatan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Konang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Kabupaten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Bangkalan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Menggunakan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pendekatan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kualitatif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dengan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metode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studi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lapangan</w:t>
      </w:r>
      <w:proofErr w:type="spellEnd"/>
      <w:r w:rsidRPr="008D147D">
        <w:rPr>
          <w:rFonts w:ascii="Book Antiqua" w:hAnsi="Book Antiqua"/>
        </w:rPr>
        <w:t xml:space="preserve">, data </w:t>
      </w:r>
      <w:proofErr w:type="spellStart"/>
      <w:r w:rsidRPr="008D147D">
        <w:rPr>
          <w:rFonts w:ascii="Book Antiqua" w:hAnsi="Book Antiqua"/>
        </w:rPr>
        <w:t>dikumpulkan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melalui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observasi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wawancara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dengan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, guru, dan </w:t>
      </w:r>
      <w:proofErr w:type="spellStart"/>
      <w:r w:rsidRPr="008D147D">
        <w:rPr>
          <w:rFonts w:ascii="Book Antiqua" w:hAnsi="Book Antiqua"/>
        </w:rPr>
        <w:t>kepala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sekolah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serta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dokumentasi</w:t>
      </w:r>
      <w:proofErr w:type="spellEnd"/>
      <w:r w:rsidRPr="008D147D">
        <w:rPr>
          <w:rFonts w:ascii="Book Antiqua" w:hAnsi="Book Antiqua"/>
        </w:rPr>
        <w:t xml:space="preserve">. Hasil </w:t>
      </w:r>
      <w:proofErr w:type="spellStart"/>
      <w:r w:rsidRPr="008D147D">
        <w:rPr>
          <w:rFonts w:ascii="Book Antiqua" w:hAnsi="Book Antiqua"/>
        </w:rPr>
        <w:t>penelitian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menunjukkan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bahwa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keterlibatan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sangat </w:t>
      </w:r>
      <w:proofErr w:type="spellStart"/>
      <w:r w:rsidRPr="008D147D">
        <w:rPr>
          <w:rFonts w:ascii="Book Antiqua" w:hAnsi="Book Antiqua"/>
        </w:rPr>
        <w:t>bervariasi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mulai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dari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pendampingan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mengaji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partisipasi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kegiatan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keagamaan</w:t>
      </w:r>
      <w:proofErr w:type="spellEnd"/>
      <w:r w:rsidRPr="008D147D">
        <w:rPr>
          <w:rFonts w:ascii="Book Antiqua" w:hAnsi="Book Antiqua"/>
        </w:rPr>
        <w:t xml:space="preserve"> di </w:t>
      </w:r>
      <w:proofErr w:type="spellStart"/>
      <w:r w:rsidRPr="008D147D">
        <w:rPr>
          <w:rFonts w:ascii="Book Antiqua" w:hAnsi="Book Antiqua"/>
        </w:rPr>
        <w:t>sekolah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hingga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keterlibatan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kegiatan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sosial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keagamaan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masyarakat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Meskipun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terdapat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kendala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seperti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keterbatasan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waktu</w:t>
      </w:r>
      <w:proofErr w:type="spellEnd"/>
      <w:r w:rsidRPr="008D147D">
        <w:rPr>
          <w:rFonts w:ascii="Book Antiqua" w:hAnsi="Book Antiqua"/>
        </w:rPr>
        <w:t xml:space="preserve"> dan </w:t>
      </w:r>
      <w:proofErr w:type="spellStart"/>
      <w:r w:rsidRPr="008D147D">
        <w:rPr>
          <w:rFonts w:ascii="Book Antiqua" w:hAnsi="Book Antiqua"/>
        </w:rPr>
        <w:t>rendahnya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literasi</w:t>
      </w:r>
      <w:proofErr w:type="spellEnd"/>
      <w:r w:rsidRPr="008D147D">
        <w:rPr>
          <w:rFonts w:ascii="Book Antiqua" w:hAnsi="Book Antiqua"/>
        </w:rPr>
        <w:t xml:space="preserve"> digital, </w:t>
      </w:r>
      <w:proofErr w:type="spellStart"/>
      <w:r w:rsidRPr="008D147D">
        <w:rPr>
          <w:rFonts w:ascii="Book Antiqua" w:hAnsi="Book Antiqua"/>
        </w:rPr>
        <w:t>keterlibatan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emosional</w:t>
      </w:r>
      <w:proofErr w:type="spellEnd"/>
      <w:r w:rsidRPr="008D147D">
        <w:rPr>
          <w:rFonts w:ascii="Book Antiqua" w:hAnsi="Book Antiqua"/>
        </w:rPr>
        <w:t xml:space="preserve"> dan spiritual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tetap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berdampak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signifikan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terhadap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perkembangan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religius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 xml:space="preserve">. </w:t>
      </w:r>
    </w:p>
    <w:p w14:paraId="6A2A6499" w14:textId="77777777" w:rsidR="003D43A7" w:rsidRDefault="003D43A7" w:rsidP="003D43A7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ascii="Book Antiqua" w:hAnsi="Book Antiqua" w:cstheme="majorBidi"/>
        </w:rPr>
      </w:pPr>
      <w:r w:rsidRPr="008D147D">
        <w:rPr>
          <w:rFonts w:ascii="Book Antiqua" w:hAnsi="Book Antiqua" w:cstheme="majorBidi"/>
          <w:b/>
          <w:bCs/>
        </w:rPr>
        <w:t>Kata Kunci:</w:t>
      </w:r>
      <w:r w:rsidRPr="008D147D">
        <w:rPr>
          <w:rFonts w:ascii="Book Antiqua" w:hAnsi="Book Antiqua" w:cstheme="majorBidi"/>
        </w:rPr>
        <w:t xml:space="preserve"> </w:t>
      </w:r>
      <w:proofErr w:type="spellStart"/>
      <w:r w:rsidRPr="008D147D">
        <w:rPr>
          <w:rFonts w:ascii="Book Antiqua" w:hAnsi="Book Antiqua" w:cstheme="majorBidi"/>
        </w:rPr>
        <w:t>Keterlibatan</w:t>
      </w:r>
      <w:proofErr w:type="spellEnd"/>
      <w:r w:rsidRPr="008D147D">
        <w:rPr>
          <w:rFonts w:ascii="Book Antiqua" w:hAnsi="Book Antiqua" w:cstheme="majorBidi"/>
        </w:rPr>
        <w:t xml:space="preserve"> Orang Tua, Pendidikan Agama Islam, </w:t>
      </w:r>
      <w:proofErr w:type="spellStart"/>
      <w:r w:rsidRPr="008D147D">
        <w:rPr>
          <w:rFonts w:ascii="Book Antiqua" w:hAnsi="Book Antiqua" w:cstheme="majorBidi"/>
        </w:rPr>
        <w:t>Kunci</w:t>
      </w:r>
      <w:proofErr w:type="spellEnd"/>
      <w:r w:rsidRPr="008D147D">
        <w:rPr>
          <w:rFonts w:ascii="Book Antiqua" w:hAnsi="Book Antiqua" w:cstheme="majorBidi"/>
        </w:rPr>
        <w:t xml:space="preserve"> </w:t>
      </w:r>
      <w:proofErr w:type="spellStart"/>
      <w:r w:rsidRPr="008D147D">
        <w:rPr>
          <w:rFonts w:ascii="Book Antiqua" w:hAnsi="Book Antiqua" w:cstheme="majorBidi"/>
        </w:rPr>
        <w:t>Sukses</w:t>
      </w:r>
      <w:proofErr w:type="spellEnd"/>
      <w:r w:rsidRPr="008D147D">
        <w:rPr>
          <w:rFonts w:ascii="Book Antiqua" w:hAnsi="Book Antiqua" w:cstheme="majorBidi"/>
        </w:rPr>
        <w:t xml:space="preserve"> </w:t>
      </w:r>
      <w:proofErr w:type="spellStart"/>
      <w:r w:rsidRPr="008D147D">
        <w:rPr>
          <w:rFonts w:ascii="Book Antiqua" w:hAnsi="Book Antiqua" w:cstheme="majorBidi"/>
        </w:rPr>
        <w:t>Pembelajaran</w:t>
      </w:r>
      <w:proofErr w:type="spellEnd"/>
      <w:r w:rsidRPr="008D147D">
        <w:rPr>
          <w:rFonts w:ascii="Book Antiqua" w:hAnsi="Book Antiqua" w:cstheme="majorBidi"/>
        </w:rPr>
        <w:t xml:space="preserve"> Anak</w:t>
      </w:r>
      <w:r>
        <w:rPr>
          <w:rFonts w:ascii="Book Antiqua" w:hAnsi="Book Antiqua" w:cstheme="majorBidi"/>
        </w:rPr>
        <w:t>.</w:t>
      </w:r>
    </w:p>
    <w:p w14:paraId="7762363E" w14:textId="77777777" w:rsidR="003D43A7" w:rsidRDefault="003D43A7" w:rsidP="003D43A7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ascii="Book Antiqua" w:hAnsi="Book Antiqua" w:cstheme="majorBidi"/>
        </w:rPr>
      </w:pPr>
    </w:p>
    <w:p w14:paraId="3FF09030" w14:textId="77777777" w:rsidR="003D43A7" w:rsidRDefault="003D43A7" w:rsidP="003D43A7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ascii="Book Antiqua" w:hAnsi="Book Antiqua" w:cstheme="majorBidi"/>
        </w:rPr>
      </w:pPr>
    </w:p>
    <w:p w14:paraId="286F0D43" w14:textId="77777777" w:rsidR="003D43A7" w:rsidRDefault="003D43A7" w:rsidP="003D43A7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ascii="Book Antiqua" w:hAnsi="Book Antiqua" w:cstheme="majorBidi"/>
        </w:rPr>
      </w:pPr>
    </w:p>
    <w:p w14:paraId="14366434" w14:textId="20785E6C" w:rsidR="003D43A7" w:rsidRDefault="003D43A7" w:rsidP="003D43A7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ascii="Book Antiqua" w:hAnsi="Book Antiqua" w:cstheme="majorBidi"/>
        </w:rPr>
      </w:pPr>
    </w:p>
    <w:p w14:paraId="4121C5DA" w14:textId="77777777" w:rsidR="003D43A7" w:rsidRDefault="003D43A7" w:rsidP="003D43A7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ascii="Book Antiqua" w:hAnsi="Book Antiqua" w:cstheme="majorBidi"/>
        </w:rPr>
      </w:pPr>
    </w:p>
    <w:p w14:paraId="4880F1FE" w14:textId="77777777" w:rsidR="003D43A7" w:rsidRDefault="003D43A7" w:rsidP="003D43A7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ascii="Book Antiqua" w:hAnsi="Book Antiqua" w:cstheme="majorBidi"/>
        </w:rPr>
      </w:pPr>
    </w:p>
    <w:p w14:paraId="0DC7E19C" w14:textId="77777777" w:rsidR="003D43A7" w:rsidRPr="00153435" w:rsidRDefault="003D43A7" w:rsidP="003D43A7">
      <w:pPr>
        <w:pBdr>
          <w:bottom w:val="single" w:sz="6" w:space="1" w:color="auto"/>
        </w:pBdr>
        <w:adjustRightInd w:val="0"/>
        <w:jc w:val="right"/>
        <w:rPr>
          <w:rFonts w:ascii="Book Antiqua" w:hAnsi="Book Antiqua"/>
          <w:color w:val="000000"/>
          <w:sz w:val="20"/>
        </w:rPr>
      </w:pPr>
      <w:r w:rsidRPr="00153435">
        <w:rPr>
          <w:rFonts w:ascii="Book Antiqua" w:hAnsi="Book Antiqua"/>
          <w:color w:val="000000"/>
          <w:sz w:val="20"/>
        </w:rPr>
        <w:t>Copyright (c) 202</w:t>
      </w:r>
      <w:r>
        <w:rPr>
          <w:rFonts w:ascii="Book Antiqua" w:hAnsi="Book Antiqua"/>
          <w:color w:val="000000"/>
          <w:sz w:val="20"/>
        </w:rPr>
        <w:t>5</w:t>
      </w:r>
      <w:r w:rsidRPr="00153435">
        <w:rPr>
          <w:rFonts w:ascii="Book Antiqua" w:hAnsi="Book Antiqua"/>
          <w:color w:val="000000"/>
          <w:sz w:val="20"/>
        </w:rPr>
        <w:t xml:space="preserve"> </w:t>
      </w:r>
      <w:proofErr w:type="spellStart"/>
      <w:r>
        <w:rPr>
          <w:rFonts w:ascii="Book Antiqua" w:hAnsi="Book Antiqua"/>
          <w:color w:val="000000"/>
          <w:sz w:val="20"/>
        </w:rPr>
        <w:t>Toyib</w:t>
      </w:r>
      <w:proofErr w:type="spellEnd"/>
      <w:r w:rsidRPr="00153435">
        <w:rPr>
          <w:rFonts w:ascii="Book Antiqua" w:hAnsi="Book Antiqua"/>
          <w:color w:val="000000"/>
          <w:sz w:val="20"/>
        </w:rPr>
        <w:t xml:space="preserve"> </w:t>
      </w:r>
    </w:p>
    <w:p w14:paraId="4826E587" w14:textId="77777777" w:rsidR="003D43A7" w:rsidRPr="00153435" w:rsidRDefault="003D43A7" w:rsidP="003D43A7">
      <w:pPr>
        <w:tabs>
          <w:tab w:val="left" w:pos="6237"/>
        </w:tabs>
        <w:adjustRightInd w:val="0"/>
        <w:rPr>
          <w:rFonts w:ascii="Book Antiqua" w:hAnsi="Book Antiqua"/>
          <w:color w:val="000000"/>
          <w:sz w:val="20"/>
        </w:rPr>
      </w:pPr>
      <w:r w:rsidRPr="00153435">
        <w:rPr>
          <w:rFonts w:ascii="Book Antiqua" w:hAnsi="Book Antiqua"/>
          <w:color w:val="000000"/>
          <w:sz w:val="20"/>
        </w:rPr>
        <w:sym w:font="Wingdings" w:char="F02A"/>
      </w:r>
      <w:r w:rsidRPr="00153435">
        <w:rPr>
          <w:rFonts w:ascii="Book Antiqua" w:hAnsi="Book Antiqua"/>
          <w:sz w:val="20"/>
        </w:rPr>
        <w:t>Corresponding author :</w:t>
      </w:r>
      <w:r w:rsidRPr="00153435">
        <w:rPr>
          <w:rFonts w:ascii="Book Antiqua" w:hAnsi="Book Antiqua"/>
          <w:sz w:val="20"/>
        </w:rPr>
        <w:tab/>
      </w:r>
    </w:p>
    <w:p w14:paraId="17404D4D" w14:textId="77777777" w:rsidR="003D43A7" w:rsidRDefault="003D43A7" w:rsidP="003D43A7">
      <w:pPr>
        <w:rPr>
          <w:b/>
        </w:rPr>
      </w:pPr>
      <w:r w:rsidRPr="00153435">
        <w:rPr>
          <w:rFonts w:ascii="Book Antiqua" w:hAnsi="Book Antiqua"/>
          <w:sz w:val="20"/>
        </w:rPr>
        <w:t xml:space="preserve">Email Address : </w:t>
      </w:r>
      <w:hyperlink r:id="rId9" w:history="1">
        <w:r w:rsidRPr="002F55C3">
          <w:rPr>
            <w:rStyle w:val="Hyperlink"/>
            <w:b/>
          </w:rPr>
          <w:t>ayibtragis@gmail.com</w:t>
        </w:r>
      </w:hyperlink>
    </w:p>
    <w:p w14:paraId="18E253F9" w14:textId="77777777" w:rsidR="003D43A7" w:rsidRPr="00FA371E" w:rsidRDefault="003D43A7" w:rsidP="003D43A7">
      <w:pPr>
        <w:rPr>
          <w:b/>
        </w:rPr>
      </w:pPr>
      <w:r w:rsidRPr="00153435">
        <w:rPr>
          <w:rFonts w:ascii="Book Antiqua" w:hAnsi="Book Antiqua"/>
          <w:color w:val="000000"/>
          <w:sz w:val="20"/>
        </w:rPr>
        <w:t>Received 10-</w:t>
      </w:r>
      <w:r>
        <w:rPr>
          <w:rFonts w:ascii="Book Antiqua" w:hAnsi="Book Antiqua"/>
          <w:color w:val="000000"/>
          <w:sz w:val="20"/>
        </w:rPr>
        <w:t>04</w:t>
      </w:r>
      <w:r w:rsidRPr="00153435">
        <w:rPr>
          <w:rFonts w:ascii="Book Antiqua" w:hAnsi="Book Antiqua"/>
          <w:color w:val="000000"/>
          <w:sz w:val="20"/>
        </w:rPr>
        <w:t>-202</w:t>
      </w:r>
      <w:r>
        <w:rPr>
          <w:rFonts w:ascii="Book Antiqua" w:hAnsi="Book Antiqua"/>
          <w:color w:val="000000"/>
          <w:sz w:val="20"/>
        </w:rPr>
        <w:t>5</w:t>
      </w:r>
      <w:r w:rsidRPr="00153435">
        <w:rPr>
          <w:rFonts w:ascii="Book Antiqua" w:hAnsi="Book Antiqua"/>
          <w:color w:val="000000"/>
          <w:sz w:val="20"/>
        </w:rPr>
        <w:t xml:space="preserve"> , Accepted 11-0</w:t>
      </w:r>
      <w:r>
        <w:rPr>
          <w:rFonts w:ascii="Book Antiqua" w:hAnsi="Book Antiqua"/>
          <w:color w:val="000000"/>
          <w:sz w:val="20"/>
        </w:rPr>
        <w:t>5</w:t>
      </w:r>
      <w:r w:rsidRPr="00153435">
        <w:rPr>
          <w:rFonts w:ascii="Book Antiqua" w:hAnsi="Book Antiqua"/>
          <w:color w:val="000000"/>
          <w:sz w:val="20"/>
        </w:rPr>
        <w:t>-202</w:t>
      </w:r>
      <w:r>
        <w:rPr>
          <w:rFonts w:ascii="Book Antiqua" w:hAnsi="Book Antiqua"/>
          <w:color w:val="000000"/>
          <w:sz w:val="20"/>
        </w:rPr>
        <w:t>5</w:t>
      </w:r>
      <w:r w:rsidRPr="00153435">
        <w:rPr>
          <w:rFonts w:ascii="Book Antiqua" w:hAnsi="Book Antiqua"/>
          <w:color w:val="000000"/>
          <w:sz w:val="20"/>
        </w:rPr>
        <w:t xml:space="preserve">, Published </w:t>
      </w:r>
      <w:r>
        <w:rPr>
          <w:rFonts w:ascii="Book Antiqua" w:hAnsi="Book Antiqua"/>
          <w:color w:val="000000"/>
          <w:sz w:val="20"/>
        </w:rPr>
        <w:t>30</w:t>
      </w:r>
      <w:r w:rsidRPr="00153435">
        <w:rPr>
          <w:rFonts w:ascii="Book Antiqua" w:hAnsi="Book Antiqua"/>
          <w:color w:val="000000"/>
          <w:sz w:val="20"/>
        </w:rPr>
        <w:t>-</w:t>
      </w:r>
      <w:r>
        <w:rPr>
          <w:rFonts w:ascii="Book Antiqua" w:hAnsi="Book Antiqua"/>
          <w:color w:val="000000"/>
          <w:sz w:val="20"/>
        </w:rPr>
        <w:t>06</w:t>
      </w:r>
      <w:r w:rsidRPr="00153435">
        <w:rPr>
          <w:rFonts w:ascii="Book Antiqua" w:hAnsi="Book Antiqua"/>
          <w:color w:val="000000"/>
          <w:sz w:val="20"/>
        </w:rPr>
        <w:t>-202</w:t>
      </w:r>
      <w:r>
        <w:rPr>
          <w:rFonts w:ascii="Book Antiqua" w:hAnsi="Book Antiqua"/>
          <w:color w:val="000000"/>
          <w:sz w:val="20"/>
        </w:rPr>
        <w:t>5</w:t>
      </w:r>
    </w:p>
    <w:p w14:paraId="3DBC387F" w14:textId="77777777" w:rsidR="003D43A7" w:rsidRPr="00DD3ECB" w:rsidRDefault="003D43A7" w:rsidP="003D43A7">
      <w:pPr>
        <w:rPr>
          <w:b/>
        </w:rPr>
      </w:pPr>
    </w:p>
    <w:p w14:paraId="78D02D16" w14:textId="77777777" w:rsidR="003D43A7" w:rsidRPr="008D147D" w:rsidRDefault="003D43A7" w:rsidP="003D43A7">
      <w:pPr>
        <w:pStyle w:val="ListParagraph"/>
        <w:numPr>
          <w:ilvl w:val="0"/>
          <w:numId w:val="18"/>
        </w:numPr>
        <w:spacing w:after="160" w:line="259" w:lineRule="auto"/>
        <w:ind w:left="567"/>
        <w:rPr>
          <w:rFonts w:ascii="Book Antiqua" w:hAnsi="Book Antiqua" w:cs="Times New Roman"/>
          <w:b/>
          <w:sz w:val="24"/>
          <w:szCs w:val="24"/>
        </w:rPr>
      </w:pPr>
      <w:r w:rsidRPr="008D147D">
        <w:rPr>
          <w:rFonts w:ascii="Book Antiqua" w:hAnsi="Book Antiqua" w:cs="Times New Roman"/>
          <w:b/>
          <w:sz w:val="24"/>
          <w:szCs w:val="24"/>
        </w:rPr>
        <w:lastRenderedPageBreak/>
        <w:t xml:space="preserve">Latar </w:t>
      </w:r>
      <w:proofErr w:type="spellStart"/>
      <w:r w:rsidRPr="008D147D">
        <w:rPr>
          <w:rFonts w:ascii="Book Antiqua" w:hAnsi="Book Antiqua" w:cs="Times New Roman"/>
          <w:b/>
          <w:sz w:val="24"/>
          <w:szCs w:val="24"/>
        </w:rPr>
        <w:t>Belakang</w:t>
      </w:r>
      <w:proofErr w:type="spellEnd"/>
    </w:p>
    <w:p w14:paraId="7C61C394" w14:textId="77777777" w:rsidR="003D43A7" w:rsidRDefault="003D43A7" w:rsidP="003D43A7">
      <w:pPr>
        <w:spacing w:line="360" w:lineRule="auto"/>
        <w:ind w:firstLine="567"/>
        <w:jc w:val="both"/>
        <w:rPr>
          <w:rFonts w:ascii="Book Antiqua" w:hAnsi="Book Antiqua"/>
        </w:rPr>
      </w:pPr>
      <w:r w:rsidRPr="008D147D">
        <w:rPr>
          <w:rFonts w:ascii="Book Antiqua" w:hAnsi="Book Antiqua"/>
        </w:rPr>
        <w:t xml:space="preserve">Pendidikan Agama Islam (PAI) </w:t>
      </w:r>
      <w:proofErr w:type="spellStart"/>
      <w:r w:rsidRPr="008D147D">
        <w:rPr>
          <w:rFonts w:ascii="Book Antiqua" w:hAnsi="Book Antiqua"/>
        </w:rPr>
        <w:t>menjadi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ujung</w:t>
      </w:r>
      <w:proofErr w:type="spellEnd"/>
      <w:r w:rsidRPr="008D147D">
        <w:rPr>
          <w:rFonts w:ascii="Book Antiqua" w:hAnsi="Book Antiqua"/>
        </w:rPr>
        <w:t xml:space="preserve"> tombak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pembentukan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karakter</w:t>
      </w:r>
      <w:proofErr w:type="spellEnd"/>
      <w:r w:rsidRPr="008D147D">
        <w:rPr>
          <w:rFonts w:ascii="Book Antiqua" w:hAnsi="Book Antiqua"/>
        </w:rPr>
        <w:t xml:space="preserve"> dan </w:t>
      </w:r>
      <w:proofErr w:type="spellStart"/>
      <w:r w:rsidRPr="008D147D">
        <w:rPr>
          <w:rFonts w:ascii="Book Antiqua" w:hAnsi="Book Antiqua"/>
        </w:rPr>
        <w:t>akhlak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bagi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Sebagai</w:t>
      </w:r>
      <w:proofErr w:type="spellEnd"/>
      <w:r w:rsidRPr="008D147D">
        <w:rPr>
          <w:rFonts w:ascii="Book Antiqua" w:hAnsi="Book Antiqua"/>
        </w:rPr>
        <w:t xml:space="preserve"> pilar </w:t>
      </w:r>
      <w:proofErr w:type="spellStart"/>
      <w:r w:rsidRPr="008D147D">
        <w:rPr>
          <w:rFonts w:ascii="Book Antiqua" w:hAnsi="Book Antiqua"/>
        </w:rPr>
        <w:t>utama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pengajaran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nilai-nilai</w:t>
      </w:r>
      <w:proofErr w:type="spellEnd"/>
      <w:r w:rsidRPr="008D147D">
        <w:rPr>
          <w:rFonts w:ascii="Book Antiqua" w:hAnsi="Book Antiqua"/>
        </w:rPr>
        <w:t xml:space="preserve"> spiritual, PAI </w:t>
      </w:r>
      <w:proofErr w:type="spellStart"/>
      <w:r w:rsidRPr="008D147D">
        <w:rPr>
          <w:rFonts w:ascii="Book Antiqua" w:hAnsi="Book Antiqua"/>
        </w:rPr>
        <w:t>tidak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hanya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menyampaikan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aspek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teoritis</w:t>
      </w:r>
      <w:proofErr w:type="spellEnd"/>
      <w:r w:rsidRPr="008D147D">
        <w:rPr>
          <w:rFonts w:ascii="Book Antiqua" w:hAnsi="Book Antiqua"/>
        </w:rPr>
        <w:t xml:space="preserve"> agama, </w:t>
      </w:r>
      <w:proofErr w:type="spellStart"/>
      <w:r w:rsidRPr="008D147D">
        <w:rPr>
          <w:rFonts w:ascii="Book Antiqua" w:hAnsi="Book Antiqua"/>
        </w:rPr>
        <w:t>tetapi</w:t>
      </w:r>
      <w:proofErr w:type="spellEnd"/>
      <w:r w:rsidRPr="008D147D">
        <w:rPr>
          <w:rFonts w:ascii="Book Antiqua" w:hAnsi="Book Antiqua"/>
        </w:rPr>
        <w:t xml:space="preserve"> juga </w:t>
      </w:r>
      <w:proofErr w:type="spellStart"/>
      <w:r w:rsidRPr="008D147D">
        <w:rPr>
          <w:rFonts w:ascii="Book Antiqua" w:hAnsi="Book Antiqua"/>
        </w:rPr>
        <w:t>memberikan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pedoman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praktis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penting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kehidupan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sehari-hari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Keberhasilan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agama sangat </w:t>
      </w:r>
      <w:proofErr w:type="spellStart"/>
      <w:r w:rsidRPr="008D147D">
        <w:rPr>
          <w:rFonts w:ascii="Book Antiqua" w:hAnsi="Book Antiqua"/>
        </w:rPr>
        <w:t>bergantung</w:t>
      </w:r>
      <w:proofErr w:type="spellEnd"/>
      <w:r w:rsidRPr="008D147D">
        <w:rPr>
          <w:rFonts w:ascii="Book Antiqua" w:hAnsi="Book Antiqua"/>
        </w:rPr>
        <w:t xml:space="preserve"> pada </w:t>
      </w:r>
      <w:proofErr w:type="spellStart"/>
      <w:r w:rsidRPr="008D147D">
        <w:rPr>
          <w:rFonts w:ascii="Book Antiqua" w:hAnsi="Book Antiqua"/>
        </w:rPr>
        <w:t>kerjasama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antara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sekolah</w:t>
      </w:r>
      <w:proofErr w:type="spellEnd"/>
      <w:r w:rsidRPr="008D147D">
        <w:rPr>
          <w:rFonts w:ascii="Book Antiqua" w:hAnsi="Book Antiqua"/>
        </w:rPr>
        <w:t xml:space="preserve"> dan </w:t>
      </w:r>
      <w:proofErr w:type="spellStart"/>
      <w:r w:rsidRPr="008D147D">
        <w:rPr>
          <w:rFonts w:ascii="Book Antiqua" w:hAnsi="Book Antiqua"/>
        </w:rPr>
        <w:t>keluarga</w:t>
      </w:r>
      <w:proofErr w:type="spellEnd"/>
      <w:r w:rsidRPr="008D147D">
        <w:rPr>
          <w:rFonts w:ascii="Book Antiqua" w:hAnsi="Book Antiqua"/>
        </w:rPr>
        <w:t xml:space="preserve">, dan </w:t>
      </w:r>
      <w:proofErr w:type="spellStart"/>
      <w:r w:rsidRPr="008D147D">
        <w:rPr>
          <w:rFonts w:ascii="Book Antiqua" w:hAnsi="Book Antiqua"/>
        </w:rPr>
        <w:t>keterlibatan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juga </w:t>
      </w:r>
      <w:proofErr w:type="spellStart"/>
      <w:r w:rsidRPr="008D147D">
        <w:rPr>
          <w:rFonts w:ascii="Book Antiqua" w:hAnsi="Book Antiqua"/>
        </w:rPr>
        <w:t>memegang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peranan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tidak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kalah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pentingnya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bagi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kesuksesan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 xml:space="preserve">.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adalah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pertama</w:t>
      </w:r>
      <w:proofErr w:type="spellEnd"/>
      <w:r w:rsidRPr="008D147D">
        <w:rPr>
          <w:rFonts w:ascii="Book Antiqua" w:hAnsi="Book Antiqua"/>
        </w:rPr>
        <w:t xml:space="preserve"> dan </w:t>
      </w:r>
      <w:proofErr w:type="spellStart"/>
      <w:r w:rsidRPr="008D147D">
        <w:rPr>
          <w:rFonts w:ascii="Book Antiqua" w:hAnsi="Book Antiqua"/>
        </w:rPr>
        <w:t>utama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bagi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anak-anak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mereka</w:t>
      </w:r>
      <w:proofErr w:type="spellEnd"/>
      <w:r w:rsidRPr="008D147D">
        <w:rPr>
          <w:rFonts w:ascii="Book Antiqua" w:hAnsi="Book Antiqua"/>
        </w:rPr>
        <w:t xml:space="preserve">. </w:t>
      </w:r>
    </w:p>
    <w:p w14:paraId="08D833CF" w14:textId="15D08A99" w:rsidR="003D43A7" w:rsidRDefault="003D43A7" w:rsidP="003D43A7">
      <w:pPr>
        <w:spacing w:line="360" w:lineRule="auto"/>
        <w:ind w:firstLine="720"/>
        <w:jc w:val="both"/>
        <w:rPr>
          <w:rFonts w:ascii="Book Antiqua" w:hAnsi="Book Antiqua"/>
        </w:rPr>
      </w:pPr>
      <w:proofErr w:type="spellStart"/>
      <w:r w:rsidRPr="008D147D">
        <w:rPr>
          <w:rFonts w:ascii="Book Antiqua" w:hAnsi="Book Antiqua"/>
        </w:rPr>
        <w:t>Mereka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memiliki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pengaruh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mendalam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perkembangan</w:t>
      </w:r>
      <w:proofErr w:type="spellEnd"/>
      <w:r w:rsidRPr="008D147D">
        <w:rPr>
          <w:rFonts w:ascii="Book Antiqua" w:hAnsi="Book Antiqua"/>
        </w:rPr>
        <w:t xml:space="preserve"> spiritual dan moral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Penelitian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menunjukkan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bahwa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keterlibatan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agama </w:t>
      </w:r>
      <w:proofErr w:type="spellStart"/>
      <w:r w:rsidRPr="008D147D">
        <w:rPr>
          <w:rFonts w:ascii="Book Antiqua" w:hAnsi="Book Antiqua"/>
        </w:rPr>
        <w:t>dapat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memperkuat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nilai-nilai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diajarkan</w:t>
      </w:r>
      <w:proofErr w:type="spellEnd"/>
      <w:r w:rsidRPr="008D147D">
        <w:rPr>
          <w:rFonts w:ascii="Book Antiqua" w:hAnsi="Book Antiqua"/>
        </w:rPr>
        <w:t xml:space="preserve"> di </w:t>
      </w:r>
      <w:proofErr w:type="spellStart"/>
      <w:r w:rsidRPr="008D147D">
        <w:rPr>
          <w:rFonts w:ascii="Book Antiqua" w:hAnsi="Book Antiqua"/>
        </w:rPr>
        <w:t>sekolah</w:t>
      </w:r>
      <w:proofErr w:type="spellEnd"/>
      <w:r w:rsidRPr="008D147D">
        <w:rPr>
          <w:rFonts w:ascii="Book Antiqua" w:hAnsi="Book Antiqua"/>
        </w:rPr>
        <w:t xml:space="preserve"> dan </w:t>
      </w:r>
      <w:proofErr w:type="spellStart"/>
      <w:r w:rsidRPr="008D147D">
        <w:rPr>
          <w:rFonts w:ascii="Book Antiqua" w:hAnsi="Book Antiqua"/>
        </w:rPr>
        <w:t>membantu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membentuk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sikap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positif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terhadap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ajaran</w:t>
      </w:r>
      <w:proofErr w:type="spellEnd"/>
      <w:r w:rsidRPr="008D147D">
        <w:rPr>
          <w:rFonts w:ascii="Book Antiqua" w:hAnsi="Book Antiqua"/>
        </w:rPr>
        <w:t xml:space="preserve"> agama.</w:t>
      </w:r>
      <w:r w:rsidRPr="008D147D">
        <w:rPr>
          <w:rStyle w:val="FootnoteReference"/>
          <w:rFonts w:ascii="Book Antiqua" w:hAnsi="Book Antiqua"/>
        </w:rPr>
        <w:footnoteReference w:id="1"/>
      </w:r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Namun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meskipun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penting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membangun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keterlibatan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PAI </w:t>
      </w:r>
      <w:proofErr w:type="spellStart"/>
      <w:r w:rsidRPr="008D147D">
        <w:rPr>
          <w:rFonts w:ascii="Book Antiqua" w:hAnsi="Book Antiqua"/>
        </w:rPr>
        <w:t>sering</w:t>
      </w:r>
      <w:proofErr w:type="spellEnd"/>
      <w:r w:rsidRPr="008D147D">
        <w:rPr>
          <w:rFonts w:ascii="Book Antiqua" w:hAnsi="Book Antiqua"/>
        </w:rPr>
        <w:t xml:space="preserve"> kali </w:t>
      </w:r>
      <w:proofErr w:type="spellStart"/>
      <w:r w:rsidRPr="008D147D">
        <w:rPr>
          <w:rFonts w:ascii="Book Antiqua" w:hAnsi="Book Antiqua"/>
        </w:rPr>
        <w:t>menghadapi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berbagai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tantangan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seperti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keterbatasan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waktu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kurangnya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pemahaman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tentang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kurikulum</w:t>
      </w:r>
      <w:proofErr w:type="spellEnd"/>
      <w:r w:rsidRPr="008D147D">
        <w:rPr>
          <w:rFonts w:ascii="Book Antiqua" w:hAnsi="Book Antiqua"/>
        </w:rPr>
        <w:t xml:space="preserve"> agama, dan </w:t>
      </w:r>
      <w:proofErr w:type="spellStart"/>
      <w:r w:rsidRPr="008D147D">
        <w:rPr>
          <w:rFonts w:ascii="Book Antiqua" w:hAnsi="Book Antiqua"/>
        </w:rPr>
        <w:t>perbedaan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pandangan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mengenai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praktik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keagamaan</w:t>
      </w:r>
      <w:proofErr w:type="spellEnd"/>
      <w:r w:rsidRPr="008D147D">
        <w:rPr>
          <w:rFonts w:ascii="Book Antiqua" w:hAnsi="Book Antiqua"/>
        </w:rPr>
        <w:t>.</w:t>
      </w:r>
      <w:r w:rsidRPr="008D147D">
        <w:rPr>
          <w:rStyle w:val="FootnoteReference"/>
          <w:rFonts w:ascii="Book Antiqua" w:hAnsi="Book Antiqua"/>
        </w:rPr>
        <w:footnoteReference w:id="2"/>
      </w:r>
    </w:p>
    <w:p w14:paraId="78567F1E" w14:textId="7C9C077D" w:rsidR="003D43A7" w:rsidRPr="008D147D" w:rsidRDefault="003D43A7" w:rsidP="003D43A7">
      <w:pPr>
        <w:spacing w:line="360" w:lineRule="auto"/>
        <w:ind w:firstLine="567"/>
        <w:jc w:val="both"/>
        <w:rPr>
          <w:rFonts w:ascii="Book Antiqua" w:hAnsi="Book Antiqua"/>
        </w:rPr>
      </w:pPr>
      <w:proofErr w:type="spellStart"/>
      <w:r w:rsidRPr="008D147D">
        <w:rPr>
          <w:rFonts w:ascii="Book Antiqua" w:hAnsi="Book Antiqua"/>
        </w:rPr>
        <w:t>Mengatasi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tantangan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ini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memerlukan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pendekatan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holistik</w:t>
      </w:r>
      <w:proofErr w:type="spellEnd"/>
      <w:r w:rsidRPr="008D147D">
        <w:rPr>
          <w:rFonts w:ascii="Book Antiqua" w:hAnsi="Book Antiqua"/>
        </w:rPr>
        <w:t xml:space="preserve"> dan </w:t>
      </w:r>
      <w:proofErr w:type="spellStart"/>
      <w:r w:rsidRPr="008D147D">
        <w:rPr>
          <w:rFonts w:ascii="Book Antiqua" w:hAnsi="Book Antiqua"/>
        </w:rPr>
        <w:t>inovatif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Dengan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melibatkan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secara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aktif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sekolah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dapat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menciptakan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lingkungan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belajar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lebih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menyeluruh</w:t>
      </w:r>
      <w:proofErr w:type="spellEnd"/>
      <w:r w:rsidRPr="008D147D">
        <w:rPr>
          <w:rFonts w:ascii="Book Antiqua" w:hAnsi="Book Antiqua"/>
        </w:rPr>
        <w:t xml:space="preserve"> dan </w:t>
      </w:r>
      <w:proofErr w:type="spellStart"/>
      <w:r w:rsidRPr="008D147D">
        <w:rPr>
          <w:rFonts w:ascii="Book Antiqua" w:hAnsi="Book Antiqua"/>
        </w:rPr>
        <w:t>konsisten</w:t>
      </w:r>
      <w:proofErr w:type="spellEnd"/>
      <w:r w:rsidRPr="008D147D">
        <w:rPr>
          <w:rFonts w:ascii="Book Antiqua" w:hAnsi="Book Antiqua"/>
        </w:rPr>
        <w:t xml:space="preserve">. Ini juga </w:t>
      </w:r>
      <w:proofErr w:type="spellStart"/>
      <w:r w:rsidRPr="008D147D">
        <w:rPr>
          <w:rFonts w:ascii="Book Antiqua" w:hAnsi="Book Antiqua"/>
        </w:rPr>
        <w:t>memberikan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kesempatan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bagi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untuk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memahami</w:t>
      </w:r>
      <w:proofErr w:type="spellEnd"/>
      <w:r w:rsidRPr="008D147D">
        <w:rPr>
          <w:rFonts w:ascii="Book Antiqua" w:hAnsi="Book Antiqua"/>
        </w:rPr>
        <w:t xml:space="preserve"> dan </w:t>
      </w:r>
      <w:proofErr w:type="spellStart"/>
      <w:r w:rsidRPr="008D147D">
        <w:rPr>
          <w:rFonts w:ascii="Book Antiqua" w:hAnsi="Book Antiqua"/>
        </w:rPr>
        <w:t>mendukung</w:t>
      </w:r>
      <w:proofErr w:type="spellEnd"/>
      <w:r w:rsidRPr="008D147D">
        <w:rPr>
          <w:rFonts w:ascii="Book Antiqua" w:hAnsi="Book Antiqua"/>
        </w:rPr>
        <w:t xml:space="preserve"> proses </w:t>
      </w:r>
      <w:proofErr w:type="spellStart"/>
      <w:r w:rsidRPr="008D147D">
        <w:rPr>
          <w:rFonts w:ascii="Book Antiqua" w:hAnsi="Book Antiqua"/>
        </w:rPr>
        <w:t>pembelajaran</w:t>
      </w:r>
      <w:proofErr w:type="spellEnd"/>
      <w:r w:rsidRPr="008D147D">
        <w:rPr>
          <w:rFonts w:ascii="Book Antiqua" w:hAnsi="Book Antiqua"/>
        </w:rPr>
        <w:t xml:space="preserve"> agama yang </w:t>
      </w:r>
      <w:proofErr w:type="spellStart"/>
      <w:r w:rsidRPr="008D147D">
        <w:rPr>
          <w:rFonts w:ascii="Book Antiqua" w:hAnsi="Book Antiqua"/>
        </w:rPr>
        <w:t>dilakukan</w:t>
      </w:r>
      <w:proofErr w:type="spellEnd"/>
      <w:r w:rsidRPr="008D147D">
        <w:rPr>
          <w:rFonts w:ascii="Book Antiqua" w:hAnsi="Book Antiqua"/>
        </w:rPr>
        <w:t xml:space="preserve"> di </w:t>
      </w:r>
      <w:proofErr w:type="spellStart"/>
      <w:r w:rsidRPr="008D147D">
        <w:rPr>
          <w:rFonts w:ascii="Book Antiqua" w:hAnsi="Book Antiqua"/>
        </w:rPr>
        <w:t>sekolah</w:t>
      </w:r>
      <w:proofErr w:type="spellEnd"/>
      <w:r w:rsidRPr="008D147D">
        <w:rPr>
          <w:rFonts w:ascii="Book Antiqua" w:hAnsi="Book Antiqua"/>
        </w:rPr>
        <w:t xml:space="preserve">. Artikel </w:t>
      </w:r>
      <w:proofErr w:type="spellStart"/>
      <w:r w:rsidRPr="008D147D">
        <w:rPr>
          <w:rFonts w:ascii="Book Antiqua" w:hAnsi="Book Antiqua"/>
        </w:rPr>
        <w:t>ini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akan</w:t>
      </w:r>
      <w:proofErr w:type="spellEnd"/>
      <w:r w:rsidRPr="008D147D">
        <w:rPr>
          <w:rFonts w:ascii="Book Antiqua" w:hAnsi="Book Antiqua"/>
        </w:rPr>
        <w:t xml:space="preserve"> meng-</w:t>
      </w:r>
      <w:proofErr w:type="spellStart"/>
      <w:r w:rsidRPr="008D147D">
        <w:rPr>
          <w:rFonts w:ascii="Book Antiqua" w:hAnsi="Book Antiqua"/>
        </w:rPr>
        <w:t>eksplorasi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berbagai</w:t>
      </w:r>
      <w:proofErr w:type="spellEnd"/>
      <w:r w:rsidRPr="008D147D">
        <w:rPr>
          <w:rFonts w:ascii="Book Antiqua" w:hAnsi="Book Antiqua"/>
        </w:rPr>
        <w:t xml:space="preserve"> strategi </w:t>
      </w:r>
      <w:proofErr w:type="spellStart"/>
      <w:r w:rsidRPr="008D147D">
        <w:rPr>
          <w:rFonts w:ascii="Book Antiqua" w:hAnsi="Book Antiqua"/>
        </w:rPr>
        <w:t>untuk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meningkatkan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keterlibatan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agama Islam </w:t>
      </w:r>
      <w:proofErr w:type="spellStart"/>
      <w:r w:rsidRPr="008D147D">
        <w:rPr>
          <w:rFonts w:ascii="Book Antiqua" w:hAnsi="Book Antiqua"/>
        </w:rPr>
        <w:t>serta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lastRenderedPageBreak/>
        <w:t>mengidentifikasi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manfaat</w:t>
      </w:r>
      <w:proofErr w:type="spellEnd"/>
      <w:r w:rsidRPr="008D147D">
        <w:rPr>
          <w:rFonts w:ascii="Book Antiqua" w:hAnsi="Book Antiqua"/>
        </w:rPr>
        <w:t xml:space="preserve"> dan </w:t>
      </w:r>
      <w:proofErr w:type="spellStart"/>
      <w:r w:rsidRPr="008D147D">
        <w:rPr>
          <w:rFonts w:ascii="Book Antiqua" w:hAnsi="Book Antiqua"/>
        </w:rPr>
        <w:t>tantangan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dihadapi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proses </w:t>
      </w:r>
      <w:proofErr w:type="spellStart"/>
      <w:r w:rsidRPr="008D147D">
        <w:rPr>
          <w:rFonts w:ascii="Book Antiqua" w:hAnsi="Book Antiqua"/>
        </w:rPr>
        <w:t>tersebut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Diharapkan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pemahaman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mendalam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tentang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keterlibatan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dapat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memfasilitasi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pembelajaran</w:t>
      </w:r>
      <w:proofErr w:type="spellEnd"/>
      <w:r w:rsidRPr="008D147D">
        <w:rPr>
          <w:rFonts w:ascii="Book Antiqua" w:hAnsi="Book Antiqua"/>
        </w:rPr>
        <w:t xml:space="preserve"> agama yang </w:t>
      </w:r>
      <w:proofErr w:type="spellStart"/>
      <w:r w:rsidRPr="008D147D">
        <w:rPr>
          <w:rFonts w:ascii="Book Antiqua" w:hAnsi="Book Antiqua"/>
        </w:rPr>
        <w:t>lebih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efektif</w:t>
      </w:r>
      <w:proofErr w:type="spellEnd"/>
      <w:r w:rsidRPr="008D147D">
        <w:rPr>
          <w:rFonts w:ascii="Book Antiqua" w:hAnsi="Book Antiqua"/>
        </w:rPr>
        <w:t xml:space="preserve"> dan </w:t>
      </w:r>
      <w:proofErr w:type="spellStart"/>
      <w:r w:rsidRPr="008D147D">
        <w:rPr>
          <w:rFonts w:ascii="Book Antiqua" w:hAnsi="Book Antiqua"/>
        </w:rPr>
        <w:t>berdampak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positif</w:t>
      </w:r>
      <w:proofErr w:type="spellEnd"/>
      <w:r w:rsidRPr="008D147D">
        <w:rPr>
          <w:rFonts w:ascii="Book Antiqua" w:hAnsi="Book Antiqua"/>
        </w:rPr>
        <w:t xml:space="preserve"> pada </w:t>
      </w:r>
      <w:proofErr w:type="spellStart"/>
      <w:r w:rsidRPr="008D147D">
        <w:rPr>
          <w:rFonts w:ascii="Book Antiqua" w:hAnsi="Book Antiqua"/>
        </w:rPr>
        <w:t>perkembangan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karakter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 xml:space="preserve">. Dalam </w:t>
      </w:r>
      <w:proofErr w:type="spellStart"/>
      <w:r w:rsidRPr="008D147D">
        <w:rPr>
          <w:rFonts w:ascii="Book Antiqua" w:hAnsi="Book Antiqua"/>
        </w:rPr>
        <w:t>konteks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ini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keterlibatan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menjadi</w:t>
      </w:r>
      <w:proofErr w:type="spellEnd"/>
      <w:r w:rsidRPr="008D147D">
        <w:rPr>
          <w:rFonts w:ascii="Book Antiqua" w:hAnsi="Book Antiqua"/>
        </w:rPr>
        <w:t xml:space="preserve"> salah </w:t>
      </w:r>
      <w:proofErr w:type="spellStart"/>
      <w:r w:rsidRPr="008D147D">
        <w:rPr>
          <w:rFonts w:ascii="Book Antiqua" w:hAnsi="Book Antiqua"/>
        </w:rPr>
        <w:t>satu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faktor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kunci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dapat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menentukan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keberhasilan</w:t>
      </w:r>
      <w:proofErr w:type="spellEnd"/>
      <w:r w:rsidRPr="008D147D">
        <w:rPr>
          <w:rFonts w:ascii="Book Antiqua" w:hAnsi="Book Antiqua"/>
        </w:rPr>
        <w:t xml:space="preserve"> proses </w:t>
      </w:r>
      <w:proofErr w:type="spellStart"/>
      <w:r w:rsidRPr="008D147D">
        <w:rPr>
          <w:rFonts w:ascii="Book Antiqua" w:hAnsi="Book Antiqua"/>
        </w:rPr>
        <w:t>pembelajaran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Keterlibatan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agama </w:t>
      </w:r>
      <w:proofErr w:type="spellStart"/>
      <w:r w:rsidRPr="008D147D">
        <w:rPr>
          <w:rFonts w:ascii="Book Antiqua" w:hAnsi="Book Antiqua"/>
        </w:rPr>
        <w:t>tidak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hanya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mencakup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dukungan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emosional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tetapi</w:t>
      </w:r>
      <w:proofErr w:type="spellEnd"/>
      <w:r w:rsidRPr="008D147D">
        <w:rPr>
          <w:rFonts w:ascii="Book Antiqua" w:hAnsi="Book Antiqua"/>
        </w:rPr>
        <w:t xml:space="preserve"> juga </w:t>
      </w:r>
      <w:proofErr w:type="spellStart"/>
      <w:r w:rsidRPr="008D147D">
        <w:rPr>
          <w:rFonts w:ascii="Book Antiqua" w:hAnsi="Book Antiqua"/>
        </w:rPr>
        <w:t>partisipasi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aktif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kegiatan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belajar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baik</w:t>
      </w:r>
      <w:proofErr w:type="spellEnd"/>
      <w:r w:rsidRPr="008D147D">
        <w:rPr>
          <w:rFonts w:ascii="Book Antiqua" w:hAnsi="Book Antiqua"/>
        </w:rPr>
        <w:t xml:space="preserve"> di </w:t>
      </w:r>
      <w:proofErr w:type="spellStart"/>
      <w:r w:rsidRPr="008D147D">
        <w:rPr>
          <w:rFonts w:ascii="Book Antiqua" w:hAnsi="Book Antiqua"/>
        </w:rPr>
        <w:t>rumah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maupun</w:t>
      </w:r>
      <w:proofErr w:type="spellEnd"/>
      <w:r w:rsidRPr="008D147D">
        <w:rPr>
          <w:rFonts w:ascii="Book Antiqua" w:hAnsi="Book Antiqua"/>
        </w:rPr>
        <w:t xml:space="preserve"> di </w:t>
      </w:r>
      <w:proofErr w:type="spellStart"/>
      <w:r w:rsidRPr="008D147D">
        <w:rPr>
          <w:rFonts w:ascii="Book Antiqua" w:hAnsi="Book Antiqua"/>
        </w:rPr>
        <w:t>sekolah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Penelitian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menunjukkan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bahwa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anak-anak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mendapatkan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dukungan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dari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agama </w:t>
      </w:r>
      <w:proofErr w:type="spellStart"/>
      <w:r w:rsidRPr="008D147D">
        <w:rPr>
          <w:rFonts w:ascii="Book Antiqua" w:hAnsi="Book Antiqua"/>
        </w:rPr>
        <w:t>cenderung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memiliki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pemahaman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lebih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baik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tentang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nilai-nilai</w:t>
      </w:r>
      <w:proofErr w:type="spellEnd"/>
      <w:r w:rsidRPr="008D147D">
        <w:rPr>
          <w:rFonts w:ascii="Book Antiqua" w:hAnsi="Book Antiqua"/>
        </w:rPr>
        <w:t xml:space="preserve"> agama dan </w:t>
      </w:r>
      <w:proofErr w:type="spellStart"/>
      <w:r w:rsidRPr="008D147D">
        <w:rPr>
          <w:rFonts w:ascii="Book Antiqua" w:hAnsi="Book Antiqua"/>
        </w:rPr>
        <w:t>mampu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menerapkannya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kehidupan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sehari-hari</w:t>
      </w:r>
      <w:proofErr w:type="spellEnd"/>
      <w:r w:rsidRPr="008D147D">
        <w:rPr>
          <w:rFonts w:ascii="Book Antiqua" w:hAnsi="Book Antiqua"/>
        </w:rPr>
        <w:t>.</w:t>
      </w:r>
      <w:r w:rsidRPr="008D147D">
        <w:rPr>
          <w:rStyle w:val="FootnoteReference"/>
          <w:rFonts w:ascii="Book Antiqua" w:hAnsi="Book Antiqua"/>
        </w:rPr>
        <w:footnoteReference w:id="3"/>
      </w:r>
    </w:p>
    <w:p w14:paraId="29578A5A" w14:textId="77777777" w:rsidR="003D43A7" w:rsidRPr="008D147D" w:rsidRDefault="003D43A7" w:rsidP="003D43A7">
      <w:pPr>
        <w:spacing w:line="360" w:lineRule="auto"/>
        <w:ind w:firstLine="567"/>
        <w:jc w:val="both"/>
        <w:rPr>
          <w:rFonts w:ascii="Book Antiqua" w:hAnsi="Book Antiqua"/>
        </w:rPr>
      </w:pPr>
      <w:r w:rsidRPr="008D147D">
        <w:rPr>
          <w:rFonts w:ascii="Book Antiqua" w:hAnsi="Book Antiqua"/>
        </w:rPr>
        <w:t xml:space="preserve">Di era modern </w:t>
      </w:r>
      <w:proofErr w:type="spellStart"/>
      <w:r w:rsidRPr="008D147D">
        <w:rPr>
          <w:rFonts w:ascii="Book Antiqua" w:hAnsi="Book Antiqua"/>
        </w:rPr>
        <w:t>ini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tantangan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mendidik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semakin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kompleks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Pengaruh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teknologi</w:t>
      </w:r>
      <w:proofErr w:type="spellEnd"/>
      <w:r w:rsidRPr="008D147D">
        <w:rPr>
          <w:rFonts w:ascii="Book Antiqua" w:hAnsi="Book Antiqua"/>
        </w:rPr>
        <w:t xml:space="preserve"> dan </w:t>
      </w:r>
      <w:proofErr w:type="spellStart"/>
      <w:r w:rsidRPr="008D147D">
        <w:rPr>
          <w:rFonts w:ascii="Book Antiqua" w:hAnsi="Book Antiqua"/>
        </w:rPr>
        <w:t>budaya</w:t>
      </w:r>
      <w:proofErr w:type="spellEnd"/>
      <w:r w:rsidRPr="008D147D">
        <w:rPr>
          <w:rFonts w:ascii="Book Antiqua" w:hAnsi="Book Antiqua"/>
        </w:rPr>
        <w:t xml:space="preserve"> global </w:t>
      </w:r>
      <w:proofErr w:type="spellStart"/>
      <w:r w:rsidRPr="008D147D">
        <w:rPr>
          <w:rFonts w:ascii="Book Antiqua" w:hAnsi="Book Antiqua"/>
        </w:rPr>
        <w:t>dapat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mengaburkan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nilai-nilai</w:t>
      </w:r>
      <w:proofErr w:type="spellEnd"/>
      <w:r w:rsidRPr="008D147D">
        <w:rPr>
          <w:rFonts w:ascii="Book Antiqua" w:hAnsi="Book Antiqua"/>
        </w:rPr>
        <w:t xml:space="preserve"> agama yang </w:t>
      </w:r>
      <w:proofErr w:type="spellStart"/>
      <w:r w:rsidRPr="008D147D">
        <w:rPr>
          <w:rFonts w:ascii="Book Antiqua" w:hAnsi="Book Antiqua"/>
        </w:rPr>
        <w:t>seharusnya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ditanamkan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sejak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dini</w:t>
      </w:r>
      <w:proofErr w:type="spellEnd"/>
      <w:r w:rsidRPr="008D147D">
        <w:rPr>
          <w:rFonts w:ascii="Book Antiqua" w:hAnsi="Book Antiqua"/>
        </w:rPr>
        <w:t xml:space="preserve">. Oleh </w:t>
      </w:r>
      <w:proofErr w:type="spellStart"/>
      <w:r w:rsidRPr="008D147D">
        <w:rPr>
          <w:rFonts w:ascii="Book Antiqua" w:hAnsi="Book Antiqua"/>
        </w:rPr>
        <w:t>karena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itu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peran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sangat </w:t>
      </w:r>
      <w:proofErr w:type="spellStart"/>
      <w:r w:rsidRPr="008D147D">
        <w:rPr>
          <w:rFonts w:ascii="Book Antiqua" w:hAnsi="Book Antiqua"/>
        </w:rPr>
        <w:t>penting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untuk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memberikan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bimbingan</w:t>
      </w:r>
      <w:proofErr w:type="spellEnd"/>
      <w:r w:rsidRPr="008D147D">
        <w:rPr>
          <w:rFonts w:ascii="Book Antiqua" w:hAnsi="Book Antiqua"/>
        </w:rPr>
        <w:t xml:space="preserve"> dan </w:t>
      </w:r>
      <w:proofErr w:type="spellStart"/>
      <w:r w:rsidRPr="008D147D">
        <w:rPr>
          <w:rFonts w:ascii="Book Antiqua" w:hAnsi="Book Antiqua"/>
        </w:rPr>
        <w:t>contoh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baik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Melalui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keterlibatan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aktif</w:t>
      </w:r>
      <w:proofErr w:type="spellEnd"/>
      <w:r w:rsidRPr="008D147D">
        <w:rPr>
          <w:rFonts w:ascii="Book Antiqua" w:hAnsi="Book Antiqua"/>
        </w:rPr>
        <w:t xml:space="preserve">,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dapat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membantu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anak-anak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mereka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untuk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memahami</w:t>
      </w:r>
      <w:proofErr w:type="spellEnd"/>
      <w:r w:rsidRPr="008D147D">
        <w:rPr>
          <w:rFonts w:ascii="Book Antiqua" w:hAnsi="Book Antiqua"/>
        </w:rPr>
        <w:t xml:space="preserve"> dan </w:t>
      </w:r>
      <w:proofErr w:type="spellStart"/>
      <w:r w:rsidRPr="008D147D">
        <w:rPr>
          <w:rFonts w:ascii="Book Antiqua" w:hAnsi="Book Antiqua"/>
        </w:rPr>
        <w:t>menginternalisasi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ajaran</w:t>
      </w:r>
      <w:proofErr w:type="spellEnd"/>
      <w:r w:rsidRPr="008D147D">
        <w:rPr>
          <w:rFonts w:ascii="Book Antiqua" w:hAnsi="Book Antiqua"/>
        </w:rPr>
        <w:t xml:space="preserve"> agama Islam, </w:t>
      </w:r>
      <w:proofErr w:type="spellStart"/>
      <w:r w:rsidRPr="008D147D">
        <w:rPr>
          <w:rFonts w:ascii="Book Antiqua" w:hAnsi="Book Antiqua"/>
        </w:rPr>
        <w:t>sehingga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mereka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dapat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tumbuh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menjadi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individu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berakhlak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mulia</w:t>
      </w:r>
      <w:proofErr w:type="spellEnd"/>
      <w:r w:rsidRPr="008D147D">
        <w:rPr>
          <w:rFonts w:ascii="Book Antiqua" w:hAnsi="Book Antiqua"/>
        </w:rPr>
        <w:t xml:space="preserve"> dan </w:t>
      </w:r>
      <w:proofErr w:type="spellStart"/>
      <w:r w:rsidRPr="008D147D">
        <w:rPr>
          <w:rFonts w:ascii="Book Antiqua" w:hAnsi="Book Antiqua"/>
        </w:rPr>
        <w:t>bertanggung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jawab</w:t>
      </w:r>
      <w:proofErr w:type="spellEnd"/>
      <w:r w:rsidRPr="008D147D">
        <w:rPr>
          <w:rFonts w:ascii="Book Antiqua" w:hAnsi="Book Antiqua"/>
        </w:rPr>
        <w:t>.</w:t>
      </w:r>
      <w:r w:rsidRPr="008D147D">
        <w:rPr>
          <w:rStyle w:val="FootnoteReference"/>
          <w:rFonts w:ascii="Book Antiqua" w:hAnsi="Book Antiqua"/>
        </w:rPr>
        <w:footnoteReference w:id="4"/>
      </w:r>
      <w:r w:rsidRPr="008D147D">
        <w:rPr>
          <w:rFonts w:ascii="Book Antiqua" w:hAnsi="Book Antiqua"/>
        </w:rPr>
        <w:t xml:space="preserve"> Selain </w:t>
      </w:r>
      <w:proofErr w:type="spellStart"/>
      <w:r w:rsidRPr="008D147D">
        <w:rPr>
          <w:rFonts w:ascii="Book Antiqua" w:hAnsi="Book Antiqua"/>
        </w:rPr>
        <w:t>itu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keterlibatan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agama juga </w:t>
      </w:r>
      <w:proofErr w:type="spellStart"/>
      <w:r w:rsidRPr="008D147D">
        <w:rPr>
          <w:rFonts w:ascii="Book Antiqua" w:hAnsi="Book Antiqua"/>
        </w:rPr>
        <w:t>dapat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memperkuat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hubungan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antara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keluarga</w:t>
      </w:r>
      <w:proofErr w:type="spellEnd"/>
      <w:r w:rsidRPr="008D147D">
        <w:rPr>
          <w:rFonts w:ascii="Book Antiqua" w:hAnsi="Book Antiqua"/>
        </w:rPr>
        <w:t xml:space="preserve"> dan </w:t>
      </w:r>
      <w:proofErr w:type="spellStart"/>
      <w:r w:rsidRPr="008D147D">
        <w:rPr>
          <w:rFonts w:ascii="Book Antiqua" w:hAnsi="Book Antiqua"/>
        </w:rPr>
        <w:t>sekolah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Komunikasi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baik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antara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dan </w:t>
      </w:r>
      <w:proofErr w:type="spellStart"/>
      <w:r w:rsidRPr="008D147D">
        <w:rPr>
          <w:rFonts w:ascii="Book Antiqua" w:hAnsi="Book Antiqua"/>
        </w:rPr>
        <w:t>pendidik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menciptakan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lingkungan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belajar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positif</w:t>
      </w:r>
      <w:proofErr w:type="spellEnd"/>
      <w:r w:rsidRPr="008D147D">
        <w:rPr>
          <w:rFonts w:ascii="Book Antiqua" w:hAnsi="Book Antiqua"/>
        </w:rPr>
        <w:t xml:space="preserve">, di mana </w:t>
      </w:r>
      <w:proofErr w:type="spellStart"/>
      <w:r w:rsidRPr="008D147D">
        <w:rPr>
          <w:rFonts w:ascii="Book Antiqua" w:hAnsi="Book Antiqua"/>
        </w:rPr>
        <w:t>anak-anak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merasa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didukung</w:t>
      </w:r>
      <w:proofErr w:type="spellEnd"/>
      <w:r w:rsidRPr="008D147D">
        <w:rPr>
          <w:rFonts w:ascii="Book Antiqua" w:hAnsi="Book Antiqua"/>
        </w:rPr>
        <w:t xml:space="preserve"> dan </w:t>
      </w:r>
      <w:proofErr w:type="spellStart"/>
      <w:r w:rsidRPr="008D147D">
        <w:rPr>
          <w:rFonts w:ascii="Book Antiqua" w:hAnsi="Book Antiqua"/>
        </w:rPr>
        <w:t>termotivasi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untuk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belajar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Dengan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demikian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membangun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keterlibatan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agama Islam </w:t>
      </w:r>
      <w:proofErr w:type="spellStart"/>
      <w:r w:rsidRPr="008D147D">
        <w:rPr>
          <w:rFonts w:ascii="Book Antiqua" w:hAnsi="Book Antiqua"/>
        </w:rPr>
        <w:t>bukan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hanya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lastRenderedPageBreak/>
        <w:t>sekadar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tanggung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jawab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tetapi</w:t>
      </w:r>
      <w:proofErr w:type="spellEnd"/>
      <w:r w:rsidRPr="008D147D">
        <w:rPr>
          <w:rFonts w:ascii="Book Antiqua" w:hAnsi="Book Antiqua"/>
        </w:rPr>
        <w:t xml:space="preserve"> juga </w:t>
      </w:r>
      <w:proofErr w:type="spellStart"/>
      <w:r w:rsidRPr="008D147D">
        <w:rPr>
          <w:rFonts w:ascii="Book Antiqua" w:hAnsi="Book Antiqua"/>
        </w:rPr>
        <w:t>merupakan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investasi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jangka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panjang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untuk</w:t>
      </w:r>
      <w:proofErr w:type="spellEnd"/>
      <w:r w:rsidRPr="008D147D">
        <w:rPr>
          <w:rFonts w:ascii="Book Antiqua" w:hAnsi="Book Antiqua"/>
        </w:rPr>
        <w:t xml:space="preserve"> masa </w:t>
      </w:r>
      <w:proofErr w:type="spellStart"/>
      <w:r w:rsidRPr="008D147D">
        <w:rPr>
          <w:rFonts w:ascii="Book Antiqua" w:hAnsi="Book Antiqua"/>
        </w:rPr>
        <w:t>depan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anak-anak</w:t>
      </w:r>
      <w:proofErr w:type="spellEnd"/>
      <w:r w:rsidRPr="008D147D">
        <w:rPr>
          <w:rFonts w:ascii="Book Antiqua" w:hAnsi="Book Antiqua"/>
        </w:rPr>
        <w:t xml:space="preserve"> dan </w:t>
      </w:r>
      <w:proofErr w:type="spellStart"/>
      <w:r w:rsidRPr="008D147D">
        <w:rPr>
          <w:rFonts w:ascii="Book Antiqua" w:hAnsi="Book Antiqua"/>
        </w:rPr>
        <w:t>masyarakat</w:t>
      </w:r>
      <w:proofErr w:type="spellEnd"/>
      <w:r w:rsidRPr="008D147D">
        <w:rPr>
          <w:rFonts w:ascii="Book Antiqua" w:hAnsi="Book Antiqua"/>
        </w:rPr>
        <w:t>.</w:t>
      </w:r>
      <w:r w:rsidRPr="008D147D">
        <w:rPr>
          <w:rStyle w:val="FootnoteReference"/>
          <w:rFonts w:ascii="Book Antiqua" w:hAnsi="Book Antiqua"/>
        </w:rPr>
        <w:footnoteReference w:id="5"/>
      </w:r>
    </w:p>
    <w:p w14:paraId="1E635A44" w14:textId="77777777" w:rsidR="003D43A7" w:rsidRPr="008D147D" w:rsidRDefault="003D43A7" w:rsidP="003D43A7">
      <w:pPr>
        <w:spacing w:line="360" w:lineRule="auto"/>
        <w:ind w:firstLine="567"/>
        <w:jc w:val="both"/>
        <w:rPr>
          <w:rFonts w:ascii="Book Antiqua" w:hAnsi="Book Antiqua"/>
        </w:rPr>
      </w:pPr>
      <w:r w:rsidRPr="008D147D">
        <w:rPr>
          <w:rFonts w:ascii="Book Antiqua" w:hAnsi="Book Antiqua"/>
        </w:rPr>
        <w:t xml:space="preserve">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tidak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hanya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berfungsi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sebagai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</w:t>
      </w:r>
      <w:proofErr w:type="spellEnd"/>
      <w:r w:rsidRPr="008D147D">
        <w:rPr>
          <w:rFonts w:ascii="Book Antiqua" w:hAnsi="Book Antiqua"/>
        </w:rPr>
        <w:t xml:space="preserve"> di </w:t>
      </w:r>
      <w:proofErr w:type="spellStart"/>
      <w:r w:rsidRPr="008D147D">
        <w:rPr>
          <w:rFonts w:ascii="Book Antiqua" w:hAnsi="Book Antiqua"/>
        </w:rPr>
        <w:t>rumah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tetapi</w:t>
      </w:r>
      <w:proofErr w:type="spellEnd"/>
      <w:r w:rsidRPr="008D147D">
        <w:rPr>
          <w:rFonts w:ascii="Book Antiqua" w:hAnsi="Book Antiqua"/>
        </w:rPr>
        <w:t xml:space="preserve"> juga </w:t>
      </w:r>
      <w:proofErr w:type="spellStart"/>
      <w:r w:rsidRPr="008D147D">
        <w:rPr>
          <w:rFonts w:ascii="Book Antiqua" w:hAnsi="Book Antiqua"/>
        </w:rPr>
        <w:t>sebagai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teladan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memberikan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contoh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nyata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penerapan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nilai-nilai</w:t>
      </w:r>
      <w:proofErr w:type="spellEnd"/>
      <w:r w:rsidRPr="008D147D">
        <w:rPr>
          <w:rFonts w:ascii="Book Antiqua" w:hAnsi="Book Antiqua"/>
        </w:rPr>
        <w:t xml:space="preserve"> agama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kehidupan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sehari-hari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Penelitian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menunjukkan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bahwa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keterlibatan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agama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dapat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meningkatkan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motivasi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belajar</w:t>
      </w:r>
      <w:proofErr w:type="spellEnd"/>
      <w:r w:rsidRPr="008D147D">
        <w:rPr>
          <w:rFonts w:ascii="Book Antiqua" w:hAnsi="Book Antiqua"/>
        </w:rPr>
        <w:t xml:space="preserve"> dan </w:t>
      </w:r>
      <w:proofErr w:type="spellStart"/>
      <w:r w:rsidRPr="008D147D">
        <w:rPr>
          <w:rFonts w:ascii="Book Antiqua" w:hAnsi="Book Antiqua"/>
        </w:rPr>
        <w:t>pemahaman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terhadap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ajaran</w:t>
      </w:r>
      <w:proofErr w:type="spellEnd"/>
      <w:r w:rsidRPr="008D147D">
        <w:rPr>
          <w:rFonts w:ascii="Book Antiqua" w:hAnsi="Book Antiqua"/>
        </w:rPr>
        <w:t xml:space="preserve"> agama Islam.</w:t>
      </w:r>
      <w:r w:rsidRPr="003D43A7">
        <w:footnoteReference w:id="6"/>
      </w:r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Namun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meskipun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pentingnya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peran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masih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banyak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tantangan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dihadapi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membangun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keterlibatan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ini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Beberapa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mungkin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merasa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kurang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memiliki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pengetahuan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cukup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tentang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agama, </w:t>
      </w:r>
      <w:proofErr w:type="spellStart"/>
      <w:r w:rsidRPr="008D147D">
        <w:rPr>
          <w:rFonts w:ascii="Book Antiqua" w:hAnsi="Book Antiqua"/>
        </w:rPr>
        <w:t>atau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mereka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mungkin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sibuk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dengan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pekerjaan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sehingga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tidak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memiliki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waktu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untuk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berinteraksi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secara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aktif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proses </w:t>
      </w:r>
      <w:proofErr w:type="spellStart"/>
      <w:r w:rsidRPr="008D147D">
        <w:rPr>
          <w:rFonts w:ascii="Book Antiqua" w:hAnsi="Book Antiqua"/>
        </w:rPr>
        <w:t>belajar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>.</w:t>
      </w:r>
      <w:r w:rsidRPr="003D43A7">
        <w:footnoteReference w:id="7"/>
      </w:r>
      <w:r w:rsidRPr="008D147D">
        <w:rPr>
          <w:rFonts w:ascii="Book Antiqua" w:hAnsi="Book Antiqua"/>
        </w:rPr>
        <w:t xml:space="preserve"> Oleh </w:t>
      </w:r>
      <w:proofErr w:type="spellStart"/>
      <w:r w:rsidRPr="008D147D">
        <w:rPr>
          <w:rFonts w:ascii="Book Antiqua" w:hAnsi="Book Antiqua"/>
        </w:rPr>
        <w:t>karena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itu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penting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untuk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mengembangkan</w:t>
      </w:r>
      <w:proofErr w:type="spellEnd"/>
      <w:r w:rsidRPr="008D147D">
        <w:rPr>
          <w:rFonts w:ascii="Book Antiqua" w:hAnsi="Book Antiqua"/>
        </w:rPr>
        <w:t xml:space="preserve"> strategi yang </w:t>
      </w:r>
      <w:proofErr w:type="spellStart"/>
      <w:r w:rsidRPr="008D147D">
        <w:rPr>
          <w:rFonts w:ascii="Book Antiqua" w:hAnsi="Book Antiqua"/>
        </w:rPr>
        <w:t>efektif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untuk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mendorong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keterlibatan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agama, </w:t>
      </w:r>
      <w:proofErr w:type="spellStart"/>
      <w:r w:rsidRPr="008D147D">
        <w:rPr>
          <w:rFonts w:ascii="Book Antiqua" w:hAnsi="Book Antiqua"/>
        </w:rPr>
        <w:t>sehingga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anak-anak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dapat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menerima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holistik</w:t>
      </w:r>
      <w:proofErr w:type="spellEnd"/>
      <w:r w:rsidRPr="008D147D">
        <w:rPr>
          <w:rFonts w:ascii="Book Antiqua" w:hAnsi="Book Antiqua"/>
        </w:rPr>
        <w:t xml:space="preserve"> dan </w:t>
      </w:r>
      <w:proofErr w:type="spellStart"/>
      <w:r w:rsidRPr="008D147D">
        <w:rPr>
          <w:rFonts w:ascii="Book Antiqua" w:hAnsi="Book Antiqua"/>
        </w:rPr>
        <w:t>menyeluruh</w:t>
      </w:r>
      <w:proofErr w:type="spellEnd"/>
      <w:r w:rsidRPr="008D147D">
        <w:rPr>
          <w:rFonts w:ascii="Book Antiqua" w:hAnsi="Book Antiqua"/>
        </w:rPr>
        <w:t>.</w:t>
      </w:r>
    </w:p>
    <w:p w14:paraId="648AA5B0" w14:textId="77777777" w:rsidR="003D43A7" w:rsidRPr="008D147D" w:rsidRDefault="003D43A7" w:rsidP="003D43A7">
      <w:pPr>
        <w:spacing w:line="360" w:lineRule="auto"/>
        <w:ind w:firstLine="567"/>
        <w:jc w:val="both"/>
        <w:rPr>
          <w:rFonts w:ascii="Book Antiqua" w:hAnsi="Book Antiqua"/>
        </w:rPr>
      </w:pPr>
      <w:r w:rsidRPr="008D147D">
        <w:rPr>
          <w:rFonts w:ascii="Book Antiqua" w:hAnsi="Book Antiqua"/>
        </w:rPr>
        <w:t xml:space="preserve">Dalam </w:t>
      </w:r>
      <w:proofErr w:type="spellStart"/>
      <w:r w:rsidRPr="008D147D">
        <w:rPr>
          <w:rFonts w:ascii="Book Antiqua" w:hAnsi="Book Antiqua"/>
        </w:rPr>
        <w:t>konteks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ini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berbagai</w:t>
      </w:r>
      <w:proofErr w:type="spellEnd"/>
      <w:r w:rsidRPr="008D147D">
        <w:rPr>
          <w:rFonts w:ascii="Book Antiqua" w:hAnsi="Book Antiqua"/>
        </w:rPr>
        <w:t xml:space="preserve"> program dan </w:t>
      </w:r>
      <w:proofErr w:type="spellStart"/>
      <w:r w:rsidRPr="008D147D">
        <w:rPr>
          <w:rFonts w:ascii="Book Antiqua" w:hAnsi="Book Antiqua"/>
        </w:rPr>
        <w:t>inisiatif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dapat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diimplementasikan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untuk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meningkatkan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kesadaran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pentingnya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keterlibatan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mereka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Misalnya</w:t>
      </w:r>
      <w:proofErr w:type="spellEnd"/>
      <w:r w:rsidRPr="008D147D">
        <w:rPr>
          <w:rFonts w:ascii="Book Antiqua" w:hAnsi="Book Antiqua"/>
        </w:rPr>
        <w:t xml:space="preserve">, seminar, workshop, dan </w:t>
      </w:r>
      <w:proofErr w:type="spellStart"/>
      <w:r w:rsidRPr="008D147D">
        <w:rPr>
          <w:rFonts w:ascii="Book Antiqua" w:hAnsi="Book Antiqua"/>
        </w:rPr>
        <w:t>kegiatan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komunitas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melibatkan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dan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dapat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menjadi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sarana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efektif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untuk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membangun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hubungan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lebih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kuat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antara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dan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agama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>.</w:t>
      </w:r>
      <w:r w:rsidRPr="003D43A7">
        <w:footnoteReference w:id="8"/>
      </w:r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Dengan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demikian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membangun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keterlibatan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agama Islam </w:t>
      </w:r>
      <w:proofErr w:type="spellStart"/>
      <w:r w:rsidRPr="008D147D">
        <w:rPr>
          <w:rFonts w:ascii="Book Antiqua" w:hAnsi="Book Antiqua"/>
        </w:rPr>
        <w:t>bukan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hanya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lastRenderedPageBreak/>
        <w:t>menjadi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tanggung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jawab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sekolah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tetapi</w:t>
      </w:r>
      <w:proofErr w:type="spellEnd"/>
      <w:r w:rsidRPr="008D147D">
        <w:rPr>
          <w:rFonts w:ascii="Book Antiqua" w:hAnsi="Book Antiqua"/>
        </w:rPr>
        <w:t xml:space="preserve"> juga </w:t>
      </w:r>
      <w:proofErr w:type="spellStart"/>
      <w:r w:rsidRPr="008D147D">
        <w:rPr>
          <w:rFonts w:ascii="Book Antiqua" w:hAnsi="Book Antiqua"/>
        </w:rPr>
        <w:t>merupakan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kolaborasi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antara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sekolah</w:t>
      </w:r>
      <w:proofErr w:type="spellEnd"/>
      <w:r w:rsidRPr="008D147D">
        <w:rPr>
          <w:rFonts w:ascii="Book Antiqua" w:hAnsi="Book Antiqua"/>
        </w:rPr>
        <w:t xml:space="preserve">, dan </w:t>
      </w:r>
      <w:proofErr w:type="spellStart"/>
      <w:r w:rsidRPr="008D147D">
        <w:rPr>
          <w:rFonts w:ascii="Book Antiqua" w:hAnsi="Book Antiqua"/>
        </w:rPr>
        <w:t>masyarakat</w:t>
      </w:r>
      <w:proofErr w:type="spellEnd"/>
      <w:r w:rsidRPr="008D147D">
        <w:rPr>
          <w:rFonts w:ascii="Book Antiqua" w:hAnsi="Book Antiqua"/>
        </w:rPr>
        <w:t>.</w:t>
      </w:r>
    </w:p>
    <w:p w14:paraId="3603399D" w14:textId="77777777" w:rsidR="003D43A7" w:rsidRPr="008D147D" w:rsidRDefault="003D43A7" w:rsidP="003D43A7">
      <w:pPr>
        <w:pStyle w:val="ListParagraph"/>
        <w:numPr>
          <w:ilvl w:val="0"/>
          <w:numId w:val="18"/>
        </w:numPr>
        <w:spacing w:after="0" w:line="360" w:lineRule="auto"/>
        <w:ind w:left="567"/>
        <w:jc w:val="both"/>
        <w:rPr>
          <w:rFonts w:ascii="Book Antiqua" w:hAnsi="Book Antiqua" w:cs="Times New Roman"/>
          <w:b/>
          <w:bCs/>
          <w:sz w:val="24"/>
          <w:szCs w:val="24"/>
        </w:rPr>
      </w:pPr>
      <w:r w:rsidRPr="008D147D">
        <w:rPr>
          <w:rFonts w:ascii="Book Antiqua" w:hAnsi="Book Antiqua" w:cs="Times New Roman"/>
          <w:b/>
          <w:bCs/>
          <w:sz w:val="24"/>
          <w:szCs w:val="24"/>
        </w:rPr>
        <w:t>Kajian Pustaka</w:t>
      </w:r>
    </w:p>
    <w:p w14:paraId="34C60C5C" w14:textId="77777777" w:rsidR="003D43A7" w:rsidRPr="008D147D" w:rsidRDefault="003D43A7" w:rsidP="003D43A7">
      <w:pPr>
        <w:pStyle w:val="NormalWeb"/>
        <w:spacing w:before="0" w:beforeAutospacing="0" w:after="0" w:afterAutospacing="0" w:line="360" w:lineRule="auto"/>
        <w:ind w:left="207" w:firstLine="513"/>
        <w:contextualSpacing/>
        <w:jc w:val="both"/>
        <w:rPr>
          <w:rFonts w:ascii="Book Antiqua" w:hAnsi="Book Antiqua"/>
        </w:rPr>
      </w:pPr>
      <w:r w:rsidRPr="008D147D">
        <w:rPr>
          <w:rFonts w:ascii="Book Antiqua" w:hAnsi="Book Antiqua"/>
        </w:rPr>
        <w:t xml:space="preserve">Pendidikan Agama Islam (PAI) </w:t>
      </w:r>
      <w:proofErr w:type="spellStart"/>
      <w:r w:rsidRPr="008D147D">
        <w:rPr>
          <w:rFonts w:ascii="Book Antiqua" w:hAnsi="Book Antiqua"/>
        </w:rPr>
        <w:t>merupakan</w:t>
      </w:r>
      <w:proofErr w:type="spellEnd"/>
      <w:r w:rsidRPr="008D147D">
        <w:rPr>
          <w:rFonts w:ascii="Book Antiqua" w:hAnsi="Book Antiqua"/>
        </w:rPr>
        <w:t xml:space="preserve"> proses </w:t>
      </w:r>
      <w:proofErr w:type="spellStart"/>
      <w:r w:rsidRPr="008D147D">
        <w:rPr>
          <w:rFonts w:ascii="Book Antiqua" w:hAnsi="Book Antiqua"/>
        </w:rPr>
        <w:t>pembelajaran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bertujuan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menanamkan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nilai-nilai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keimanan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ketakwaan</w:t>
      </w:r>
      <w:proofErr w:type="spellEnd"/>
      <w:r w:rsidRPr="008D147D">
        <w:rPr>
          <w:rFonts w:ascii="Book Antiqua" w:hAnsi="Book Antiqua"/>
        </w:rPr>
        <w:t xml:space="preserve">, dan </w:t>
      </w:r>
      <w:proofErr w:type="spellStart"/>
      <w:r w:rsidRPr="008D147D">
        <w:rPr>
          <w:rFonts w:ascii="Book Antiqua" w:hAnsi="Book Antiqua"/>
        </w:rPr>
        <w:t>akhlak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mulia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kepada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peserta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didik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Menurut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Zuhairini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dkk</w:t>
      </w:r>
      <w:proofErr w:type="spellEnd"/>
      <w:r w:rsidRPr="008D147D">
        <w:rPr>
          <w:rFonts w:ascii="Book Antiqua" w:hAnsi="Book Antiqua"/>
        </w:rPr>
        <w:t xml:space="preserve">, PAI </w:t>
      </w:r>
      <w:proofErr w:type="spellStart"/>
      <w:r w:rsidRPr="008D147D">
        <w:rPr>
          <w:rFonts w:ascii="Book Antiqua" w:hAnsi="Book Antiqua"/>
        </w:rPr>
        <w:t>bukan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hanya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berfungsi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sebagai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mata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pelajaran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kognitif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tetapi</w:t>
      </w:r>
      <w:proofErr w:type="spellEnd"/>
      <w:r w:rsidRPr="008D147D">
        <w:rPr>
          <w:rFonts w:ascii="Book Antiqua" w:hAnsi="Book Antiqua"/>
        </w:rPr>
        <w:t xml:space="preserve"> juga </w:t>
      </w:r>
      <w:proofErr w:type="spellStart"/>
      <w:r w:rsidRPr="008D147D">
        <w:rPr>
          <w:rFonts w:ascii="Book Antiqua" w:hAnsi="Book Antiqua"/>
        </w:rPr>
        <w:t>sebagai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sarana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pembentukan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kepribadian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islami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secara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menyeluruh</w:t>
      </w:r>
      <w:proofErr w:type="spellEnd"/>
      <w:r w:rsidRPr="008D147D">
        <w:rPr>
          <w:rFonts w:ascii="Book Antiqua" w:hAnsi="Book Antiqua"/>
        </w:rPr>
        <w:t>.</w:t>
      </w:r>
      <w:r w:rsidRPr="008D147D">
        <w:rPr>
          <w:rStyle w:val="FootnoteReference"/>
          <w:rFonts w:ascii="Book Antiqua" w:hAnsi="Book Antiqua"/>
        </w:rPr>
        <w:footnoteReference w:id="9"/>
      </w:r>
      <w:r w:rsidRPr="008D147D">
        <w:rPr>
          <w:rFonts w:ascii="Book Antiqua" w:hAnsi="Book Antiqua"/>
        </w:rPr>
        <w:t xml:space="preserve"> Pendidikan agama yang </w:t>
      </w:r>
      <w:proofErr w:type="spellStart"/>
      <w:r w:rsidRPr="008D147D">
        <w:rPr>
          <w:rFonts w:ascii="Book Antiqua" w:hAnsi="Book Antiqua"/>
        </w:rPr>
        <w:t>baik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tidak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hanya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menyampaikan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ajaran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melalui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ceramah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tetapi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harus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bersifat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aplikatif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kehidupan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sehari-hari</w:t>
      </w:r>
      <w:proofErr w:type="spellEnd"/>
      <w:r w:rsidRPr="008D147D">
        <w:rPr>
          <w:rFonts w:ascii="Book Antiqua" w:hAnsi="Book Antiqua"/>
        </w:rPr>
        <w:t xml:space="preserve">. Dalam </w:t>
      </w:r>
      <w:proofErr w:type="spellStart"/>
      <w:r w:rsidRPr="008D147D">
        <w:rPr>
          <w:rFonts w:ascii="Book Antiqua" w:hAnsi="Book Antiqua"/>
        </w:rPr>
        <w:t>konteks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 xml:space="preserve">, PAI </w:t>
      </w:r>
      <w:proofErr w:type="spellStart"/>
      <w:r w:rsidRPr="008D147D">
        <w:rPr>
          <w:rFonts w:ascii="Book Antiqua" w:hAnsi="Book Antiqua"/>
        </w:rPr>
        <w:t>menjadi</w:t>
      </w:r>
      <w:proofErr w:type="spellEnd"/>
      <w:r w:rsidRPr="008D147D">
        <w:rPr>
          <w:rFonts w:ascii="Book Antiqua" w:hAnsi="Book Antiqua"/>
        </w:rPr>
        <w:t xml:space="preserve"> pilar </w:t>
      </w:r>
      <w:proofErr w:type="spellStart"/>
      <w:r w:rsidRPr="008D147D">
        <w:rPr>
          <w:rFonts w:ascii="Book Antiqua" w:hAnsi="Book Antiqua"/>
        </w:rPr>
        <w:t>utama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membentuk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karakter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islami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sejak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dini</w:t>
      </w:r>
      <w:proofErr w:type="spellEnd"/>
      <w:r w:rsidRPr="008D147D">
        <w:rPr>
          <w:rFonts w:ascii="Book Antiqua" w:hAnsi="Book Antiqua"/>
        </w:rPr>
        <w:t xml:space="preserve">, dan </w:t>
      </w:r>
      <w:proofErr w:type="spellStart"/>
      <w:r w:rsidRPr="008D147D">
        <w:rPr>
          <w:rFonts w:ascii="Book Antiqua" w:hAnsi="Book Antiqua"/>
        </w:rPr>
        <w:t>peran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sebagai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pembimbing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pertama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menjadi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faktor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penentu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keberhasilan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internalisasi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nilai-nilai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tersebut</w:t>
      </w:r>
      <w:proofErr w:type="spellEnd"/>
      <w:r w:rsidRPr="008D147D">
        <w:rPr>
          <w:rFonts w:ascii="Book Antiqua" w:hAnsi="Book Antiqua"/>
        </w:rPr>
        <w:t>.</w:t>
      </w:r>
    </w:p>
    <w:p w14:paraId="2CD4F479" w14:textId="77777777" w:rsidR="003D43A7" w:rsidRPr="008D147D" w:rsidRDefault="003D43A7" w:rsidP="003D43A7">
      <w:pPr>
        <w:pStyle w:val="NormalWeb"/>
        <w:spacing w:before="0" w:beforeAutospacing="0" w:after="0" w:afterAutospacing="0" w:line="360" w:lineRule="auto"/>
        <w:ind w:left="207" w:firstLine="513"/>
        <w:contextualSpacing/>
        <w:jc w:val="both"/>
        <w:rPr>
          <w:rFonts w:ascii="Book Antiqua" w:hAnsi="Book Antiqua"/>
        </w:rPr>
      </w:pPr>
      <w:proofErr w:type="spellStart"/>
      <w:r w:rsidRPr="008D147D">
        <w:rPr>
          <w:rFonts w:ascii="Book Antiqua" w:hAnsi="Book Antiqua"/>
        </w:rPr>
        <w:t>Keterlibatan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merupakan</w:t>
      </w:r>
      <w:proofErr w:type="spellEnd"/>
      <w:r w:rsidRPr="008D147D">
        <w:rPr>
          <w:rFonts w:ascii="Book Antiqua" w:hAnsi="Book Antiqua"/>
        </w:rPr>
        <w:t xml:space="preserve"> salah </w:t>
      </w:r>
      <w:proofErr w:type="spellStart"/>
      <w:r w:rsidRPr="008D147D">
        <w:rPr>
          <w:rFonts w:ascii="Book Antiqua" w:hAnsi="Book Antiqua"/>
        </w:rPr>
        <w:t>satu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pendekatan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berbasis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keluarga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menempatkan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sebagai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aktor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penting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proses </w:t>
      </w:r>
      <w:proofErr w:type="spellStart"/>
      <w:r w:rsidRPr="008D147D">
        <w:rPr>
          <w:rFonts w:ascii="Book Antiqua" w:hAnsi="Book Antiqua"/>
        </w:rPr>
        <w:t>pembelajaran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 xml:space="preserve">. Epstein </w:t>
      </w:r>
      <w:proofErr w:type="spellStart"/>
      <w:r w:rsidRPr="008D147D">
        <w:rPr>
          <w:rFonts w:ascii="Book Antiqua" w:hAnsi="Book Antiqua"/>
        </w:rPr>
        <w:t>menyebut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keterlibatan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sebagai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suatu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bentuk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kemitraan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antara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rumah</w:t>
      </w:r>
      <w:proofErr w:type="spellEnd"/>
      <w:r w:rsidRPr="008D147D">
        <w:rPr>
          <w:rFonts w:ascii="Book Antiqua" w:hAnsi="Book Antiqua"/>
        </w:rPr>
        <w:t xml:space="preserve"> dan </w:t>
      </w:r>
      <w:proofErr w:type="spellStart"/>
      <w:r w:rsidRPr="008D147D">
        <w:rPr>
          <w:rFonts w:ascii="Book Antiqua" w:hAnsi="Book Antiqua"/>
        </w:rPr>
        <w:t>sekolah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menciptakan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lingkungan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belajar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lebih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mendukung</w:t>
      </w:r>
      <w:proofErr w:type="spellEnd"/>
      <w:r w:rsidRPr="008D147D">
        <w:rPr>
          <w:rFonts w:ascii="Book Antiqua" w:hAnsi="Book Antiqua"/>
        </w:rPr>
        <w:t xml:space="preserve"> dan </w:t>
      </w:r>
      <w:proofErr w:type="spellStart"/>
      <w:r w:rsidRPr="008D147D">
        <w:rPr>
          <w:rFonts w:ascii="Book Antiqua" w:hAnsi="Book Antiqua"/>
        </w:rPr>
        <w:t>efektif</w:t>
      </w:r>
      <w:proofErr w:type="spellEnd"/>
      <w:r w:rsidRPr="008D147D">
        <w:rPr>
          <w:rFonts w:ascii="Book Antiqua" w:hAnsi="Book Antiqua"/>
        </w:rPr>
        <w:t>.</w:t>
      </w:r>
      <w:r w:rsidRPr="003D43A7">
        <w:footnoteReference w:id="10"/>
      </w:r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Keterlibatan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ini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mencakup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aspek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kognitif</w:t>
      </w:r>
      <w:proofErr w:type="spellEnd"/>
      <w:r w:rsidRPr="008D147D">
        <w:rPr>
          <w:rFonts w:ascii="Book Antiqua" w:hAnsi="Book Antiqua"/>
        </w:rPr>
        <w:t xml:space="preserve"> (</w:t>
      </w:r>
      <w:proofErr w:type="spellStart"/>
      <w:r w:rsidRPr="008D147D">
        <w:rPr>
          <w:rFonts w:ascii="Book Antiqua" w:hAnsi="Book Antiqua"/>
        </w:rPr>
        <w:t>membantu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belajar</w:t>
      </w:r>
      <w:proofErr w:type="spellEnd"/>
      <w:r w:rsidRPr="008D147D">
        <w:rPr>
          <w:rFonts w:ascii="Book Antiqua" w:hAnsi="Book Antiqua"/>
        </w:rPr>
        <w:t xml:space="preserve">), </w:t>
      </w:r>
      <w:proofErr w:type="spellStart"/>
      <w:r w:rsidRPr="008D147D">
        <w:rPr>
          <w:rFonts w:ascii="Book Antiqua" w:hAnsi="Book Antiqua"/>
        </w:rPr>
        <w:t>afektif</w:t>
      </w:r>
      <w:proofErr w:type="spellEnd"/>
      <w:r w:rsidRPr="008D147D">
        <w:rPr>
          <w:rFonts w:ascii="Book Antiqua" w:hAnsi="Book Antiqua"/>
        </w:rPr>
        <w:t xml:space="preserve"> (</w:t>
      </w:r>
      <w:proofErr w:type="spellStart"/>
      <w:r w:rsidRPr="008D147D">
        <w:rPr>
          <w:rFonts w:ascii="Book Antiqua" w:hAnsi="Book Antiqua"/>
        </w:rPr>
        <w:t>memberikan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motivasi</w:t>
      </w:r>
      <w:proofErr w:type="spellEnd"/>
      <w:r w:rsidRPr="008D147D">
        <w:rPr>
          <w:rFonts w:ascii="Book Antiqua" w:hAnsi="Book Antiqua"/>
        </w:rPr>
        <w:t xml:space="preserve">), dan </w:t>
      </w:r>
      <w:proofErr w:type="spellStart"/>
      <w:r w:rsidRPr="008D147D">
        <w:rPr>
          <w:rFonts w:ascii="Book Antiqua" w:hAnsi="Book Antiqua"/>
        </w:rPr>
        <w:t>sosial</w:t>
      </w:r>
      <w:proofErr w:type="spellEnd"/>
      <w:r w:rsidRPr="008D147D">
        <w:rPr>
          <w:rFonts w:ascii="Book Antiqua" w:hAnsi="Book Antiqua"/>
        </w:rPr>
        <w:t xml:space="preserve"> (</w:t>
      </w:r>
      <w:proofErr w:type="spellStart"/>
      <w:r w:rsidRPr="008D147D">
        <w:rPr>
          <w:rFonts w:ascii="Book Antiqua" w:hAnsi="Book Antiqua"/>
        </w:rPr>
        <w:t>menjalin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komunikasi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dengan</w:t>
      </w:r>
      <w:proofErr w:type="spellEnd"/>
      <w:r w:rsidRPr="008D147D">
        <w:rPr>
          <w:rFonts w:ascii="Book Antiqua" w:hAnsi="Book Antiqua"/>
        </w:rPr>
        <w:t xml:space="preserve"> guru). Dalam </w:t>
      </w:r>
      <w:proofErr w:type="spellStart"/>
      <w:r w:rsidRPr="008D147D">
        <w:rPr>
          <w:rFonts w:ascii="Book Antiqua" w:hAnsi="Book Antiqua"/>
        </w:rPr>
        <w:t>konteks</w:t>
      </w:r>
      <w:proofErr w:type="spellEnd"/>
      <w:r w:rsidRPr="008D147D">
        <w:rPr>
          <w:rFonts w:ascii="Book Antiqua" w:hAnsi="Book Antiqua"/>
        </w:rPr>
        <w:t xml:space="preserve"> PAI,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tidak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hanya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menyampaikan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ajaran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tetapi</w:t>
      </w:r>
      <w:proofErr w:type="spellEnd"/>
      <w:r w:rsidRPr="008D147D">
        <w:rPr>
          <w:rFonts w:ascii="Book Antiqua" w:hAnsi="Book Antiqua"/>
        </w:rPr>
        <w:t xml:space="preserve"> juga </w:t>
      </w:r>
      <w:proofErr w:type="spellStart"/>
      <w:r w:rsidRPr="008D147D">
        <w:rPr>
          <w:rFonts w:ascii="Book Antiqua" w:hAnsi="Book Antiqua"/>
        </w:rPr>
        <w:t>menjadi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teladan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pengamalan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nilai-nilai</w:t>
      </w:r>
      <w:proofErr w:type="spellEnd"/>
      <w:r w:rsidRPr="008D147D">
        <w:rPr>
          <w:rFonts w:ascii="Book Antiqua" w:hAnsi="Book Antiqua"/>
        </w:rPr>
        <w:t xml:space="preserve"> agama.</w:t>
      </w:r>
    </w:p>
    <w:p w14:paraId="00B391A4" w14:textId="77777777" w:rsidR="003D43A7" w:rsidRPr="008D147D" w:rsidRDefault="003D43A7" w:rsidP="003D43A7">
      <w:pPr>
        <w:pStyle w:val="NormalWeb"/>
        <w:spacing w:before="0" w:beforeAutospacing="0" w:after="0" w:afterAutospacing="0" w:line="360" w:lineRule="auto"/>
        <w:ind w:left="207" w:firstLine="513"/>
        <w:contextualSpacing/>
        <w:jc w:val="both"/>
        <w:rPr>
          <w:rFonts w:ascii="Book Antiqua" w:hAnsi="Book Antiqua"/>
        </w:rPr>
      </w:pPr>
      <w:proofErr w:type="spellStart"/>
      <w:r w:rsidRPr="008D147D">
        <w:rPr>
          <w:rFonts w:ascii="Book Antiqua" w:hAnsi="Book Antiqua"/>
        </w:rPr>
        <w:t>Konsep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keluarga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Islam </w:t>
      </w:r>
      <w:proofErr w:type="spellStart"/>
      <w:r w:rsidRPr="008D147D">
        <w:rPr>
          <w:rFonts w:ascii="Book Antiqua" w:hAnsi="Book Antiqua"/>
        </w:rPr>
        <w:t>menjelaskan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bahwa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adalah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utama</w:t>
      </w:r>
      <w:proofErr w:type="spellEnd"/>
      <w:r w:rsidRPr="008D147D">
        <w:rPr>
          <w:rFonts w:ascii="Book Antiqua" w:hAnsi="Book Antiqua"/>
        </w:rPr>
        <w:t xml:space="preserve"> dan </w:t>
      </w:r>
      <w:proofErr w:type="spellStart"/>
      <w:r w:rsidRPr="008D147D">
        <w:rPr>
          <w:rFonts w:ascii="Book Antiqua" w:hAnsi="Book Antiqua"/>
        </w:rPr>
        <w:t>pertama</w:t>
      </w:r>
      <w:proofErr w:type="spellEnd"/>
      <w:r w:rsidRPr="008D147D">
        <w:rPr>
          <w:rFonts w:ascii="Book Antiqua" w:hAnsi="Book Antiqua"/>
        </w:rPr>
        <w:t xml:space="preserve">. Al-Ghazali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3D43A7">
        <w:rPr>
          <w:i/>
          <w:iCs/>
        </w:rPr>
        <w:t>Ihya</w:t>
      </w:r>
      <w:proofErr w:type="spellEnd"/>
      <w:r w:rsidRPr="003D43A7">
        <w:rPr>
          <w:i/>
          <w:iCs/>
        </w:rPr>
        <w:t xml:space="preserve"> </w:t>
      </w:r>
      <w:proofErr w:type="spellStart"/>
      <w:r w:rsidRPr="003D43A7">
        <w:rPr>
          <w:i/>
          <w:iCs/>
        </w:rPr>
        <w:lastRenderedPageBreak/>
        <w:t>Ulumuddin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menjelaskan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bahwa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merupakan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amanah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harus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dijaga</w:t>
      </w:r>
      <w:proofErr w:type="spellEnd"/>
      <w:r w:rsidRPr="008D147D">
        <w:rPr>
          <w:rFonts w:ascii="Book Antiqua" w:hAnsi="Book Antiqua"/>
        </w:rPr>
        <w:t xml:space="preserve"> dan </w:t>
      </w:r>
      <w:proofErr w:type="spellStart"/>
      <w:r w:rsidRPr="008D147D">
        <w:rPr>
          <w:rFonts w:ascii="Book Antiqua" w:hAnsi="Book Antiqua"/>
        </w:rPr>
        <w:t>dibimbing</w:t>
      </w:r>
      <w:proofErr w:type="spellEnd"/>
      <w:r w:rsidRPr="008D147D">
        <w:rPr>
          <w:rFonts w:ascii="Book Antiqua" w:hAnsi="Book Antiqua"/>
        </w:rPr>
        <w:t xml:space="preserve"> oleh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sejak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dini</w:t>
      </w:r>
      <w:proofErr w:type="spellEnd"/>
      <w:r w:rsidRPr="008D147D">
        <w:rPr>
          <w:rFonts w:ascii="Book Antiqua" w:hAnsi="Book Antiqua"/>
        </w:rPr>
        <w:t xml:space="preserve"> agar </w:t>
      </w:r>
      <w:proofErr w:type="spellStart"/>
      <w:r w:rsidRPr="008D147D">
        <w:rPr>
          <w:rFonts w:ascii="Book Antiqua" w:hAnsi="Book Antiqua"/>
        </w:rPr>
        <w:t>tidak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terpengaruh</w:t>
      </w:r>
      <w:proofErr w:type="spellEnd"/>
      <w:r w:rsidRPr="008D147D">
        <w:rPr>
          <w:rFonts w:ascii="Book Antiqua" w:hAnsi="Book Antiqua"/>
        </w:rPr>
        <w:t xml:space="preserve"> oleh </w:t>
      </w:r>
      <w:proofErr w:type="spellStart"/>
      <w:r w:rsidRPr="008D147D">
        <w:rPr>
          <w:rFonts w:ascii="Book Antiqua" w:hAnsi="Book Antiqua"/>
        </w:rPr>
        <w:t>lingkungan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buruk</w:t>
      </w:r>
      <w:proofErr w:type="spellEnd"/>
      <w:r w:rsidRPr="008D147D">
        <w:rPr>
          <w:rFonts w:ascii="Book Antiqua" w:hAnsi="Book Antiqua"/>
        </w:rPr>
        <w:t>.</w:t>
      </w:r>
      <w:r w:rsidRPr="003D43A7">
        <w:footnoteReference w:id="11"/>
      </w:r>
      <w:r w:rsidRPr="008D147D">
        <w:rPr>
          <w:rFonts w:ascii="Book Antiqua" w:hAnsi="Book Antiqua"/>
        </w:rPr>
        <w:t xml:space="preserve"> Pendidikan di </w:t>
      </w:r>
      <w:proofErr w:type="spellStart"/>
      <w:r w:rsidRPr="008D147D">
        <w:rPr>
          <w:rFonts w:ascii="Book Antiqua" w:hAnsi="Book Antiqua"/>
        </w:rPr>
        <w:t>rumah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menjadi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fondasi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dari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segala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jenis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lain, </w:t>
      </w:r>
      <w:proofErr w:type="spellStart"/>
      <w:r w:rsidRPr="008D147D">
        <w:rPr>
          <w:rFonts w:ascii="Book Antiqua" w:hAnsi="Book Antiqua"/>
        </w:rPr>
        <w:t>termasuk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agama. Karena </w:t>
      </w:r>
      <w:proofErr w:type="spellStart"/>
      <w:r w:rsidRPr="008D147D">
        <w:rPr>
          <w:rFonts w:ascii="Book Antiqua" w:hAnsi="Book Antiqua"/>
        </w:rPr>
        <w:t>itu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Islam, </w:t>
      </w:r>
      <w:proofErr w:type="spellStart"/>
      <w:r w:rsidRPr="008D147D">
        <w:rPr>
          <w:rFonts w:ascii="Book Antiqua" w:hAnsi="Book Antiqua"/>
        </w:rPr>
        <w:t>perintah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mendidik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bukan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hanya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tugas</w:t>
      </w:r>
      <w:proofErr w:type="spellEnd"/>
      <w:r w:rsidRPr="008D147D">
        <w:rPr>
          <w:rFonts w:ascii="Book Antiqua" w:hAnsi="Book Antiqua"/>
        </w:rPr>
        <w:t xml:space="preserve"> guru </w:t>
      </w:r>
      <w:proofErr w:type="spellStart"/>
      <w:r w:rsidRPr="008D147D">
        <w:rPr>
          <w:rFonts w:ascii="Book Antiqua" w:hAnsi="Book Antiqua"/>
        </w:rPr>
        <w:t>atau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lembaga</w:t>
      </w:r>
      <w:proofErr w:type="spellEnd"/>
      <w:r w:rsidRPr="008D147D">
        <w:rPr>
          <w:rFonts w:ascii="Book Antiqua" w:hAnsi="Book Antiqua"/>
        </w:rPr>
        <w:t xml:space="preserve"> formal, </w:t>
      </w:r>
      <w:proofErr w:type="spellStart"/>
      <w:r w:rsidRPr="008D147D">
        <w:rPr>
          <w:rFonts w:ascii="Book Antiqua" w:hAnsi="Book Antiqua"/>
        </w:rPr>
        <w:t>melainkan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perintah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langsung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melekat</w:t>
      </w:r>
      <w:proofErr w:type="spellEnd"/>
      <w:r w:rsidRPr="008D147D">
        <w:rPr>
          <w:rFonts w:ascii="Book Antiqua" w:hAnsi="Book Antiqua"/>
        </w:rPr>
        <w:t xml:space="preserve"> pada </w:t>
      </w:r>
      <w:proofErr w:type="spellStart"/>
      <w:r w:rsidRPr="008D147D">
        <w:rPr>
          <w:rFonts w:ascii="Book Antiqua" w:hAnsi="Book Antiqua"/>
        </w:rPr>
        <w:t>peran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>.</w:t>
      </w:r>
    </w:p>
    <w:p w14:paraId="03E6DF3A" w14:textId="77777777" w:rsidR="003D43A7" w:rsidRPr="008D147D" w:rsidRDefault="003D43A7" w:rsidP="003D43A7">
      <w:pPr>
        <w:pStyle w:val="NormalWeb"/>
        <w:spacing w:before="0" w:beforeAutospacing="0" w:after="0" w:afterAutospacing="0" w:line="360" w:lineRule="auto"/>
        <w:ind w:left="207" w:firstLine="513"/>
        <w:contextualSpacing/>
        <w:jc w:val="both"/>
        <w:rPr>
          <w:rFonts w:ascii="Book Antiqua" w:hAnsi="Book Antiqua"/>
        </w:rPr>
      </w:pPr>
      <w:r w:rsidRPr="008D147D">
        <w:rPr>
          <w:rFonts w:ascii="Book Antiqua" w:hAnsi="Book Antiqua"/>
        </w:rPr>
        <w:t xml:space="preserve">Dalam </w:t>
      </w:r>
      <w:proofErr w:type="spellStart"/>
      <w:r w:rsidRPr="008D147D">
        <w:rPr>
          <w:rFonts w:ascii="Book Antiqua" w:hAnsi="Book Antiqua"/>
        </w:rPr>
        <w:t>hal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karakter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religius</w:t>
      </w:r>
      <w:proofErr w:type="spellEnd"/>
      <w:r w:rsidRPr="008D147D">
        <w:rPr>
          <w:rFonts w:ascii="Book Antiqua" w:hAnsi="Book Antiqua"/>
        </w:rPr>
        <w:t xml:space="preserve">, PAI </w:t>
      </w:r>
      <w:proofErr w:type="spellStart"/>
      <w:r w:rsidRPr="008D147D">
        <w:rPr>
          <w:rFonts w:ascii="Book Antiqua" w:hAnsi="Book Antiqua"/>
        </w:rPr>
        <w:t>memainkan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peran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sentral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sebagai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alat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pembentuk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moralitas</w:t>
      </w:r>
      <w:proofErr w:type="spellEnd"/>
      <w:r w:rsidRPr="008D147D">
        <w:rPr>
          <w:rFonts w:ascii="Book Antiqua" w:hAnsi="Book Antiqua"/>
        </w:rPr>
        <w:t xml:space="preserve"> dan </w:t>
      </w:r>
      <w:proofErr w:type="spellStart"/>
      <w:r w:rsidRPr="008D147D">
        <w:rPr>
          <w:rFonts w:ascii="Book Antiqua" w:hAnsi="Book Antiqua"/>
        </w:rPr>
        <w:t>spiritualitas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peserta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didik</w:t>
      </w:r>
      <w:proofErr w:type="spellEnd"/>
      <w:r w:rsidRPr="008D147D">
        <w:rPr>
          <w:rFonts w:ascii="Book Antiqua" w:hAnsi="Book Antiqua"/>
        </w:rPr>
        <w:t xml:space="preserve">. Pendidikan </w:t>
      </w:r>
      <w:proofErr w:type="spellStart"/>
      <w:r w:rsidRPr="008D147D">
        <w:rPr>
          <w:rFonts w:ascii="Book Antiqua" w:hAnsi="Book Antiqua"/>
        </w:rPr>
        <w:t>karakter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religius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adalah</w:t>
      </w:r>
      <w:proofErr w:type="spellEnd"/>
      <w:r w:rsidRPr="008D147D">
        <w:rPr>
          <w:rFonts w:ascii="Book Antiqua" w:hAnsi="Book Antiqua"/>
        </w:rPr>
        <w:t xml:space="preserve"> proses </w:t>
      </w:r>
      <w:proofErr w:type="spellStart"/>
      <w:r w:rsidRPr="008D147D">
        <w:rPr>
          <w:rFonts w:ascii="Book Antiqua" w:hAnsi="Book Antiqua"/>
        </w:rPr>
        <w:t>internalisasi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nilai-nilai</w:t>
      </w:r>
      <w:proofErr w:type="spellEnd"/>
      <w:r w:rsidRPr="008D147D">
        <w:rPr>
          <w:rFonts w:ascii="Book Antiqua" w:hAnsi="Book Antiqua"/>
        </w:rPr>
        <w:t xml:space="preserve"> agama yang </w:t>
      </w:r>
      <w:proofErr w:type="spellStart"/>
      <w:r w:rsidRPr="008D147D">
        <w:rPr>
          <w:rFonts w:ascii="Book Antiqua" w:hAnsi="Book Antiqua"/>
        </w:rPr>
        <w:t>tampak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sikap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tindakan</w:t>
      </w:r>
      <w:proofErr w:type="spellEnd"/>
      <w:r w:rsidRPr="008D147D">
        <w:rPr>
          <w:rFonts w:ascii="Book Antiqua" w:hAnsi="Book Antiqua"/>
        </w:rPr>
        <w:t xml:space="preserve">, dan </w:t>
      </w:r>
      <w:proofErr w:type="spellStart"/>
      <w:r w:rsidRPr="008D147D">
        <w:rPr>
          <w:rFonts w:ascii="Book Antiqua" w:hAnsi="Book Antiqua"/>
        </w:rPr>
        <w:t>kebiasaan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hidup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sehari-hari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Menurut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Lickona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karakter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adalah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upaya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sadar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untuk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membantu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seseorang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memahami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merasakan</w:t>
      </w:r>
      <w:proofErr w:type="spellEnd"/>
      <w:r w:rsidRPr="008D147D">
        <w:rPr>
          <w:rFonts w:ascii="Book Antiqua" w:hAnsi="Book Antiqua"/>
        </w:rPr>
        <w:t xml:space="preserve">, dan </w:t>
      </w:r>
      <w:proofErr w:type="spellStart"/>
      <w:r w:rsidRPr="008D147D">
        <w:rPr>
          <w:rFonts w:ascii="Book Antiqua" w:hAnsi="Book Antiqua"/>
        </w:rPr>
        <w:t>melakukan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nilai-nilai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etika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baik</w:t>
      </w:r>
      <w:proofErr w:type="spellEnd"/>
      <w:r w:rsidRPr="008D147D">
        <w:rPr>
          <w:rFonts w:ascii="Book Antiqua" w:hAnsi="Book Antiqua"/>
        </w:rPr>
        <w:t>.</w:t>
      </w:r>
      <w:r w:rsidRPr="003D43A7">
        <w:footnoteReference w:id="12"/>
      </w:r>
      <w:r w:rsidRPr="008D147D">
        <w:rPr>
          <w:rFonts w:ascii="Book Antiqua" w:hAnsi="Book Antiqua"/>
        </w:rPr>
        <w:t xml:space="preserve"> Dalam </w:t>
      </w:r>
      <w:proofErr w:type="spellStart"/>
      <w:r w:rsidRPr="008D147D">
        <w:rPr>
          <w:rFonts w:ascii="Book Antiqua" w:hAnsi="Book Antiqua"/>
        </w:rPr>
        <w:t>konteks</w:t>
      </w:r>
      <w:proofErr w:type="spellEnd"/>
      <w:r w:rsidRPr="008D147D">
        <w:rPr>
          <w:rFonts w:ascii="Book Antiqua" w:hAnsi="Book Antiqua"/>
        </w:rPr>
        <w:t xml:space="preserve"> Islam, </w:t>
      </w:r>
      <w:proofErr w:type="spellStart"/>
      <w:r w:rsidRPr="008D147D">
        <w:rPr>
          <w:rFonts w:ascii="Book Antiqua" w:hAnsi="Book Antiqua"/>
        </w:rPr>
        <w:t>nilai-nilai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tersebut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mencakup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iman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takwa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jujur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amanah</w:t>
      </w:r>
      <w:proofErr w:type="spellEnd"/>
      <w:r w:rsidRPr="008D147D">
        <w:rPr>
          <w:rFonts w:ascii="Book Antiqua" w:hAnsi="Book Antiqua"/>
        </w:rPr>
        <w:t xml:space="preserve">, dan </w:t>
      </w:r>
      <w:proofErr w:type="spellStart"/>
      <w:r w:rsidRPr="008D147D">
        <w:rPr>
          <w:rFonts w:ascii="Book Antiqua" w:hAnsi="Book Antiqua"/>
        </w:rPr>
        <w:t>tanggung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jawab</w:t>
      </w:r>
      <w:proofErr w:type="spellEnd"/>
      <w:r w:rsidRPr="008D147D">
        <w:rPr>
          <w:rFonts w:ascii="Book Antiqua" w:hAnsi="Book Antiqua"/>
        </w:rPr>
        <w:t xml:space="preserve">. Peran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membentuk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karakter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ini</w:t>
      </w:r>
      <w:proofErr w:type="spellEnd"/>
      <w:r w:rsidRPr="008D147D">
        <w:rPr>
          <w:rFonts w:ascii="Book Antiqua" w:hAnsi="Book Antiqua"/>
        </w:rPr>
        <w:t xml:space="preserve"> sangat </w:t>
      </w:r>
      <w:proofErr w:type="spellStart"/>
      <w:r w:rsidRPr="008D147D">
        <w:rPr>
          <w:rFonts w:ascii="Book Antiqua" w:hAnsi="Book Antiqua"/>
        </w:rPr>
        <w:t>penting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karena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lebih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banyak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menghabiskan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waktu</w:t>
      </w:r>
      <w:proofErr w:type="spellEnd"/>
      <w:r w:rsidRPr="008D147D">
        <w:rPr>
          <w:rFonts w:ascii="Book Antiqua" w:hAnsi="Book Antiqua"/>
        </w:rPr>
        <w:t xml:space="preserve"> di </w:t>
      </w:r>
      <w:proofErr w:type="spellStart"/>
      <w:r w:rsidRPr="008D147D">
        <w:rPr>
          <w:rFonts w:ascii="Book Antiqua" w:hAnsi="Book Antiqua"/>
        </w:rPr>
        <w:t>rumah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daripada</w:t>
      </w:r>
      <w:proofErr w:type="spellEnd"/>
      <w:r w:rsidRPr="008D147D">
        <w:rPr>
          <w:rFonts w:ascii="Book Antiqua" w:hAnsi="Book Antiqua"/>
        </w:rPr>
        <w:t xml:space="preserve"> di </w:t>
      </w:r>
      <w:proofErr w:type="spellStart"/>
      <w:r w:rsidRPr="008D147D">
        <w:rPr>
          <w:rFonts w:ascii="Book Antiqua" w:hAnsi="Book Antiqua"/>
        </w:rPr>
        <w:t>sekolah</w:t>
      </w:r>
      <w:proofErr w:type="spellEnd"/>
      <w:r w:rsidRPr="008D147D">
        <w:rPr>
          <w:rFonts w:ascii="Book Antiqua" w:hAnsi="Book Antiqua"/>
        </w:rPr>
        <w:t>.</w:t>
      </w:r>
    </w:p>
    <w:p w14:paraId="4B0E72B6" w14:textId="77777777" w:rsidR="003D43A7" w:rsidRPr="008D147D" w:rsidRDefault="003D43A7" w:rsidP="003D43A7">
      <w:pPr>
        <w:pStyle w:val="NormalWeb"/>
        <w:spacing w:before="0" w:beforeAutospacing="0" w:after="0" w:afterAutospacing="0" w:line="360" w:lineRule="auto"/>
        <w:ind w:left="207" w:firstLine="513"/>
        <w:contextualSpacing/>
        <w:jc w:val="both"/>
        <w:rPr>
          <w:rFonts w:ascii="Book Antiqua" w:hAnsi="Book Antiqua"/>
        </w:rPr>
      </w:pPr>
      <w:proofErr w:type="spellStart"/>
      <w:r w:rsidRPr="008D147D">
        <w:rPr>
          <w:rFonts w:ascii="Book Antiqua" w:hAnsi="Book Antiqua"/>
        </w:rPr>
        <w:t>Kategori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masyarakat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desa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khususnya</w:t>
      </w:r>
      <w:proofErr w:type="spellEnd"/>
      <w:r w:rsidRPr="008D147D">
        <w:rPr>
          <w:rFonts w:ascii="Book Antiqua" w:hAnsi="Book Antiqua"/>
        </w:rPr>
        <w:t xml:space="preserve"> di Desa Galis Dajah, </w:t>
      </w:r>
      <w:proofErr w:type="spellStart"/>
      <w:r w:rsidRPr="008D147D">
        <w:rPr>
          <w:rFonts w:ascii="Book Antiqua" w:hAnsi="Book Antiqua"/>
        </w:rPr>
        <w:t>memiliki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dinamika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sosial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budaya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khas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Lingkungan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masyarakat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tradisional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cenderung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masih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menjunjung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tinggi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nilai-nilai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religius</w:t>
      </w:r>
      <w:proofErr w:type="spellEnd"/>
      <w:r w:rsidRPr="008D147D">
        <w:rPr>
          <w:rFonts w:ascii="Book Antiqua" w:hAnsi="Book Antiqua"/>
        </w:rPr>
        <w:t xml:space="preserve"> dan </w:t>
      </w:r>
      <w:proofErr w:type="spellStart"/>
      <w:r w:rsidRPr="008D147D">
        <w:rPr>
          <w:rFonts w:ascii="Book Antiqua" w:hAnsi="Book Antiqua"/>
        </w:rPr>
        <w:t>kekeluargaan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sehingga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peran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agama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lebih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mudah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dibangun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melalui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pendekatan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sosial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keagamaan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Sosiolog</w:t>
      </w:r>
      <w:proofErr w:type="spellEnd"/>
      <w:r w:rsidRPr="008D147D">
        <w:rPr>
          <w:rFonts w:ascii="Book Antiqua" w:hAnsi="Book Antiqua"/>
        </w:rPr>
        <w:t xml:space="preserve"> Islam </w:t>
      </w:r>
      <w:proofErr w:type="spellStart"/>
      <w:r w:rsidRPr="008D147D">
        <w:rPr>
          <w:rFonts w:ascii="Book Antiqua" w:hAnsi="Book Antiqua"/>
        </w:rPr>
        <w:t>seperti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Nasaruddin</w:t>
      </w:r>
      <w:proofErr w:type="spellEnd"/>
      <w:r w:rsidRPr="008D147D">
        <w:rPr>
          <w:rFonts w:ascii="Book Antiqua" w:hAnsi="Book Antiqua"/>
        </w:rPr>
        <w:t xml:space="preserve"> Umar </w:t>
      </w:r>
      <w:proofErr w:type="spellStart"/>
      <w:r w:rsidRPr="008D147D">
        <w:rPr>
          <w:rFonts w:ascii="Book Antiqua" w:hAnsi="Book Antiqua"/>
        </w:rPr>
        <w:t>menyatakan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bahwa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masyarakat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tradisional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memiliki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kecenderungan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religiositas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kuat</w:t>
      </w:r>
      <w:proofErr w:type="spellEnd"/>
      <w:r w:rsidRPr="008D147D">
        <w:rPr>
          <w:rFonts w:ascii="Book Antiqua" w:hAnsi="Book Antiqua"/>
        </w:rPr>
        <w:t xml:space="preserve"> dan </w:t>
      </w:r>
      <w:proofErr w:type="spellStart"/>
      <w:r w:rsidRPr="008D147D">
        <w:rPr>
          <w:rFonts w:ascii="Book Antiqua" w:hAnsi="Book Antiqua"/>
        </w:rPr>
        <w:t>menjadikan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tokoh</w:t>
      </w:r>
      <w:proofErr w:type="spellEnd"/>
      <w:r w:rsidRPr="008D147D">
        <w:rPr>
          <w:rFonts w:ascii="Book Antiqua" w:hAnsi="Book Antiqua"/>
        </w:rPr>
        <w:t xml:space="preserve"> agama </w:t>
      </w:r>
      <w:proofErr w:type="spellStart"/>
      <w:r w:rsidRPr="008D147D">
        <w:rPr>
          <w:rFonts w:ascii="Book Antiqua" w:hAnsi="Book Antiqua"/>
        </w:rPr>
        <w:t>serta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keluarga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sebagai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panutan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kehidupan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sehari-hari</w:t>
      </w:r>
      <w:proofErr w:type="spellEnd"/>
      <w:r w:rsidRPr="008D147D">
        <w:rPr>
          <w:rFonts w:ascii="Book Antiqua" w:hAnsi="Book Antiqua"/>
        </w:rPr>
        <w:t>.</w:t>
      </w:r>
      <w:r w:rsidRPr="003D43A7">
        <w:footnoteReference w:id="13"/>
      </w:r>
      <w:r w:rsidRPr="008D147D">
        <w:rPr>
          <w:rFonts w:ascii="Book Antiqua" w:hAnsi="Book Antiqua"/>
        </w:rPr>
        <w:t xml:space="preserve"> Hal </w:t>
      </w:r>
      <w:proofErr w:type="spellStart"/>
      <w:r w:rsidRPr="008D147D">
        <w:rPr>
          <w:rFonts w:ascii="Book Antiqua" w:hAnsi="Book Antiqua"/>
        </w:rPr>
        <w:t>ini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lastRenderedPageBreak/>
        <w:t>memperkuat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argumen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bahwa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keterlibatan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di </w:t>
      </w:r>
      <w:proofErr w:type="spellStart"/>
      <w:r w:rsidRPr="008D147D">
        <w:rPr>
          <w:rFonts w:ascii="Book Antiqua" w:hAnsi="Book Antiqua"/>
        </w:rPr>
        <w:t>pedesaan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memiliki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potensi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besar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memperkuat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agama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>.</w:t>
      </w:r>
    </w:p>
    <w:p w14:paraId="04538FC3" w14:textId="77777777" w:rsidR="003D43A7" w:rsidRPr="008D147D" w:rsidRDefault="003D43A7" w:rsidP="003D43A7">
      <w:pPr>
        <w:pStyle w:val="NormalWeb"/>
        <w:spacing w:before="0" w:beforeAutospacing="0" w:after="0" w:afterAutospacing="0" w:line="360" w:lineRule="auto"/>
        <w:ind w:left="207" w:firstLine="513"/>
        <w:contextualSpacing/>
        <w:jc w:val="both"/>
        <w:rPr>
          <w:rFonts w:ascii="Book Antiqua" w:hAnsi="Book Antiqua"/>
        </w:rPr>
      </w:pPr>
      <w:proofErr w:type="spellStart"/>
      <w:r w:rsidRPr="008D147D">
        <w:rPr>
          <w:rFonts w:ascii="Book Antiqua" w:hAnsi="Book Antiqua"/>
        </w:rPr>
        <w:t>Terakhir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sinergi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antara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sekolah</w:t>
      </w:r>
      <w:proofErr w:type="spellEnd"/>
      <w:r w:rsidRPr="008D147D">
        <w:rPr>
          <w:rFonts w:ascii="Book Antiqua" w:hAnsi="Book Antiqua"/>
        </w:rPr>
        <w:t xml:space="preserve">,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, dan </w:t>
      </w:r>
      <w:proofErr w:type="spellStart"/>
      <w:r w:rsidRPr="008D147D">
        <w:rPr>
          <w:rFonts w:ascii="Book Antiqua" w:hAnsi="Book Antiqua"/>
        </w:rPr>
        <w:t>masyarakat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merupakan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bentuk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kolaboratif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menjadi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ciri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abad</w:t>
      </w:r>
      <w:proofErr w:type="spellEnd"/>
      <w:r w:rsidRPr="008D147D">
        <w:rPr>
          <w:rFonts w:ascii="Book Antiqua" w:hAnsi="Book Antiqua"/>
        </w:rPr>
        <w:t xml:space="preserve"> ke-21. </w:t>
      </w:r>
      <w:proofErr w:type="spellStart"/>
      <w:r w:rsidRPr="008D147D">
        <w:rPr>
          <w:rFonts w:ascii="Book Antiqua" w:hAnsi="Book Antiqua"/>
        </w:rPr>
        <w:t>Kolaborasi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ini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penting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menghadapi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tantangan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globalisasi</w:t>
      </w:r>
      <w:proofErr w:type="spellEnd"/>
      <w:r w:rsidRPr="008D147D">
        <w:rPr>
          <w:rFonts w:ascii="Book Antiqua" w:hAnsi="Book Antiqua"/>
        </w:rPr>
        <w:t xml:space="preserve"> dan </w:t>
      </w:r>
      <w:proofErr w:type="spellStart"/>
      <w:r w:rsidRPr="008D147D">
        <w:rPr>
          <w:rFonts w:ascii="Book Antiqua" w:hAnsi="Book Antiqua"/>
        </w:rPr>
        <w:t>pengaruh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teknologi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seringkali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mengaburkan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nilai-nilai</w:t>
      </w:r>
      <w:proofErr w:type="spellEnd"/>
      <w:r w:rsidRPr="008D147D">
        <w:rPr>
          <w:rFonts w:ascii="Book Antiqua" w:hAnsi="Book Antiqua"/>
        </w:rPr>
        <w:t xml:space="preserve"> spiritual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Menurut</w:t>
      </w:r>
      <w:proofErr w:type="spellEnd"/>
      <w:r w:rsidRPr="008D147D">
        <w:rPr>
          <w:rFonts w:ascii="Book Antiqua" w:hAnsi="Book Antiqua"/>
        </w:rPr>
        <w:t xml:space="preserve"> Hargreaves &amp; Fullan, </w:t>
      </w:r>
      <w:proofErr w:type="spellStart"/>
      <w:r w:rsidRPr="008D147D">
        <w:rPr>
          <w:rFonts w:ascii="Book Antiqua" w:hAnsi="Book Antiqua"/>
        </w:rPr>
        <w:t>kolaborasi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adalah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kunci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menciptakan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ekosistem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adaptif</w:t>
      </w:r>
      <w:proofErr w:type="spellEnd"/>
      <w:r w:rsidRPr="008D147D">
        <w:rPr>
          <w:rFonts w:ascii="Book Antiqua" w:hAnsi="Book Antiqua"/>
        </w:rPr>
        <w:t xml:space="preserve"> dan </w:t>
      </w:r>
      <w:proofErr w:type="spellStart"/>
      <w:r w:rsidRPr="008D147D">
        <w:rPr>
          <w:rFonts w:ascii="Book Antiqua" w:hAnsi="Book Antiqua"/>
        </w:rPr>
        <w:t>efektif</w:t>
      </w:r>
      <w:proofErr w:type="spellEnd"/>
      <w:r w:rsidRPr="008D147D">
        <w:rPr>
          <w:rFonts w:ascii="Book Antiqua" w:hAnsi="Book Antiqua"/>
        </w:rPr>
        <w:t>.</w:t>
      </w:r>
      <w:r w:rsidRPr="003D43A7">
        <w:footnoteReference w:id="14"/>
      </w:r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Dengan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demikian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membangun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keterlibatan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PAI </w:t>
      </w:r>
      <w:proofErr w:type="spellStart"/>
      <w:r w:rsidRPr="008D147D">
        <w:rPr>
          <w:rFonts w:ascii="Book Antiqua" w:hAnsi="Book Antiqua"/>
        </w:rPr>
        <w:t>bukan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hanya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kebutuhan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lokal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tetapi</w:t>
      </w:r>
      <w:proofErr w:type="spellEnd"/>
      <w:r w:rsidRPr="008D147D">
        <w:rPr>
          <w:rFonts w:ascii="Book Antiqua" w:hAnsi="Book Antiqua"/>
        </w:rPr>
        <w:t xml:space="preserve"> juga </w:t>
      </w:r>
      <w:proofErr w:type="spellStart"/>
      <w:r w:rsidRPr="008D147D">
        <w:rPr>
          <w:rFonts w:ascii="Book Antiqua" w:hAnsi="Book Antiqua"/>
        </w:rPr>
        <w:t>menjadi</w:t>
      </w:r>
      <w:proofErr w:type="spellEnd"/>
      <w:r w:rsidRPr="008D147D">
        <w:rPr>
          <w:rFonts w:ascii="Book Antiqua" w:hAnsi="Book Antiqua"/>
        </w:rPr>
        <w:t xml:space="preserve"> strategi global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pembentukan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generasi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berkarakter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berakhlak</w:t>
      </w:r>
      <w:proofErr w:type="spellEnd"/>
      <w:r w:rsidRPr="008D147D">
        <w:rPr>
          <w:rFonts w:ascii="Book Antiqua" w:hAnsi="Book Antiqua"/>
        </w:rPr>
        <w:t xml:space="preserve">, dan </w:t>
      </w:r>
      <w:proofErr w:type="spellStart"/>
      <w:r w:rsidRPr="008D147D">
        <w:rPr>
          <w:rFonts w:ascii="Book Antiqua" w:hAnsi="Book Antiqua"/>
        </w:rPr>
        <w:t>religius</w:t>
      </w:r>
      <w:proofErr w:type="spellEnd"/>
      <w:r w:rsidRPr="008D147D">
        <w:rPr>
          <w:rFonts w:ascii="Book Antiqua" w:hAnsi="Book Antiqua"/>
        </w:rPr>
        <w:t>.</w:t>
      </w:r>
    </w:p>
    <w:p w14:paraId="14BEE5B0" w14:textId="77777777" w:rsidR="003D43A7" w:rsidRPr="003D43A7" w:rsidRDefault="003D43A7" w:rsidP="003D43A7">
      <w:pPr>
        <w:pStyle w:val="NormalWeb"/>
        <w:spacing w:before="0" w:beforeAutospacing="0" w:after="0" w:afterAutospacing="0" w:line="360" w:lineRule="auto"/>
        <w:ind w:left="207" w:firstLine="513"/>
        <w:contextualSpacing/>
        <w:jc w:val="both"/>
        <w:rPr>
          <w:rFonts w:ascii="Book Antiqua" w:hAnsi="Book Antiqua"/>
        </w:rPr>
      </w:pPr>
      <w:r w:rsidRPr="003D43A7">
        <w:rPr>
          <w:rFonts w:ascii="Book Antiqua" w:hAnsi="Book Antiqua"/>
        </w:rPr>
        <w:t xml:space="preserve">Metode </w:t>
      </w:r>
      <w:proofErr w:type="spellStart"/>
      <w:r w:rsidRPr="003D43A7">
        <w:rPr>
          <w:rFonts w:ascii="Book Antiqua" w:hAnsi="Book Antiqua"/>
        </w:rPr>
        <w:t>Penelitian</w:t>
      </w:r>
      <w:proofErr w:type="spellEnd"/>
    </w:p>
    <w:p w14:paraId="7A7E4D1A" w14:textId="77777777" w:rsidR="003D43A7" w:rsidRPr="008D147D" w:rsidRDefault="003D43A7" w:rsidP="003D43A7">
      <w:pPr>
        <w:pStyle w:val="NormalWeb"/>
        <w:spacing w:before="0" w:beforeAutospacing="0" w:after="0" w:afterAutospacing="0" w:line="360" w:lineRule="auto"/>
        <w:ind w:left="207" w:firstLine="513"/>
        <w:contextualSpacing/>
        <w:jc w:val="both"/>
        <w:rPr>
          <w:rFonts w:ascii="Book Antiqua" w:hAnsi="Book Antiqua"/>
        </w:rPr>
      </w:pPr>
      <w:proofErr w:type="spellStart"/>
      <w:r w:rsidRPr="008D147D">
        <w:rPr>
          <w:rFonts w:ascii="Book Antiqua" w:hAnsi="Book Antiqua"/>
        </w:rPr>
        <w:t>Penelitian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ini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menggunakan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pendekatan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kualitatif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deskriptif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dengan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jenis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studi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lapangan</w:t>
      </w:r>
      <w:proofErr w:type="spellEnd"/>
      <w:r w:rsidRPr="008D147D">
        <w:rPr>
          <w:rFonts w:ascii="Book Antiqua" w:hAnsi="Book Antiqua"/>
        </w:rPr>
        <w:t xml:space="preserve"> (field research). </w:t>
      </w:r>
      <w:proofErr w:type="spellStart"/>
      <w:r w:rsidRPr="008D147D">
        <w:rPr>
          <w:rFonts w:ascii="Book Antiqua" w:hAnsi="Book Antiqua"/>
        </w:rPr>
        <w:t>Pendekatan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ini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dipilih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karena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memungkinkan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peneliti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untuk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memahami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secara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realitas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sosial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berkaitan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dengan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keterlibatan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agama Islam (PAI) </w:t>
      </w:r>
      <w:proofErr w:type="spellStart"/>
      <w:r w:rsidRPr="008D147D">
        <w:rPr>
          <w:rFonts w:ascii="Book Antiqua" w:hAnsi="Book Antiqua"/>
        </w:rPr>
        <w:t>anak-anak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mereka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Dengan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pendekatan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ini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peneliti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dapat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menangkap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makna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persepsi</w:t>
      </w:r>
      <w:proofErr w:type="spellEnd"/>
      <w:r w:rsidRPr="008D147D">
        <w:rPr>
          <w:rFonts w:ascii="Book Antiqua" w:hAnsi="Book Antiqua"/>
        </w:rPr>
        <w:t xml:space="preserve">, dan </w:t>
      </w:r>
      <w:proofErr w:type="spellStart"/>
      <w:r w:rsidRPr="008D147D">
        <w:rPr>
          <w:rFonts w:ascii="Book Antiqua" w:hAnsi="Book Antiqua"/>
        </w:rPr>
        <w:t>bentuk-bentuk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keterlibatan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secara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langsung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dari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subjek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penelitian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Penelitian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ini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dilaksanakan</w:t>
      </w:r>
      <w:proofErr w:type="spellEnd"/>
      <w:r w:rsidRPr="008D147D">
        <w:rPr>
          <w:rFonts w:ascii="Book Antiqua" w:hAnsi="Book Antiqua"/>
        </w:rPr>
        <w:t xml:space="preserve"> di Dusun Mondin, Desa Galis Dajah, </w:t>
      </w:r>
      <w:proofErr w:type="spellStart"/>
      <w:r w:rsidRPr="008D147D">
        <w:rPr>
          <w:rFonts w:ascii="Book Antiqua" w:hAnsi="Book Antiqua"/>
        </w:rPr>
        <w:t>Kecamatan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Konang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Kabupaten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Bangkalan</w:t>
      </w:r>
      <w:proofErr w:type="spellEnd"/>
      <w:r w:rsidRPr="008D147D">
        <w:rPr>
          <w:rFonts w:ascii="Book Antiqua" w:hAnsi="Book Antiqua"/>
        </w:rPr>
        <w:t xml:space="preserve">, Madura, </w:t>
      </w:r>
      <w:proofErr w:type="spellStart"/>
      <w:r w:rsidRPr="008D147D">
        <w:rPr>
          <w:rFonts w:ascii="Book Antiqua" w:hAnsi="Book Antiqua"/>
        </w:rPr>
        <w:t>selama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satu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bulan</w:t>
      </w:r>
      <w:proofErr w:type="spellEnd"/>
      <w:r w:rsidRPr="008D147D">
        <w:rPr>
          <w:rFonts w:ascii="Book Antiqua" w:hAnsi="Book Antiqua"/>
        </w:rPr>
        <w:t xml:space="preserve"> pada April 2025 </w:t>
      </w:r>
      <w:proofErr w:type="spellStart"/>
      <w:r w:rsidRPr="008D147D">
        <w:rPr>
          <w:rFonts w:ascii="Book Antiqua" w:hAnsi="Book Antiqua"/>
        </w:rPr>
        <w:t>sebagai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bagian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dari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tugas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akhir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studi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tingkat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sarjana</w:t>
      </w:r>
      <w:proofErr w:type="spellEnd"/>
      <w:r w:rsidRPr="008D147D">
        <w:rPr>
          <w:rFonts w:ascii="Book Antiqua" w:hAnsi="Book Antiqua"/>
        </w:rPr>
        <w:t xml:space="preserve"> (S1).</w:t>
      </w:r>
    </w:p>
    <w:p w14:paraId="5A60D92D" w14:textId="77777777" w:rsidR="003D43A7" w:rsidRPr="008D147D" w:rsidRDefault="003D43A7" w:rsidP="003D43A7">
      <w:pPr>
        <w:pStyle w:val="NormalWeb"/>
        <w:spacing w:before="0" w:beforeAutospacing="0" w:after="0" w:afterAutospacing="0" w:line="360" w:lineRule="auto"/>
        <w:ind w:left="207" w:firstLine="513"/>
        <w:contextualSpacing/>
        <w:jc w:val="both"/>
        <w:rPr>
          <w:rFonts w:ascii="Book Antiqua" w:hAnsi="Book Antiqua"/>
        </w:rPr>
      </w:pPr>
      <w:proofErr w:type="spellStart"/>
      <w:r w:rsidRPr="008D147D">
        <w:rPr>
          <w:rFonts w:ascii="Book Antiqua" w:hAnsi="Book Antiqua"/>
        </w:rPr>
        <w:t>Subjek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penelitian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ini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terdiri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dari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empat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keluarga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memiliki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pola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keterlibatan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berbeda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terhadap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agama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 xml:space="preserve"> (dua </w:t>
      </w:r>
      <w:proofErr w:type="spellStart"/>
      <w:r w:rsidRPr="008D147D">
        <w:rPr>
          <w:rFonts w:ascii="Book Antiqua" w:hAnsi="Book Antiqua"/>
        </w:rPr>
        <w:t>keluarga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aktif</w:t>
      </w:r>
      <w:proofErr w:type="spellEnd"/>
      <w:r w:rsidRPr="008D147D">
        <w:rPr>
          <w:rFonts w:ascii="Book Antiqua" w:hAnsi="Book Antiqua"/>
        </w:rPr>
        <w:t xml:space="preserve"> dan dua </w:t>
      </w:r>
      <w:proofErr w:type="spellStart"/>
      <w:r w:rsidRPr="008D147D">
        <w:rPr>
          <w:rFonts w:ascii="Book Antiqua" w:hAnsi="Book Antiqua"/>
        </w:rPr>
        <w:t>pasif</w:t>
      </w:r>
      <w:proofErr w:type="spellEnd"/>
      <w:r w:rsidRPr="008D147D">
        <w:rPr>
          <w:rFonts w:ascii="Book Antiqua" w:hAnsi="Book Antiqua"/>
        </w:rPr>
        <w:t xml:space="preserve">), </w:t>
      </w:r>
      <w:proofErr w:type="spellStart"/>
      <w:r w:rsidRPr="008D147D">
        <w:rPr>
          <w:rFonts w:ascii="Book Antiqua" w:hAnsi="Book Antiqua"/>
        </w:rPr>
        <w:t>tiga</w:t>
      </w:r>
      <w:proofErr w:type="spellEnd"/>
      <w:r w:rsidRPr="008D147D">
        <w:rPr>
          <w:rFonts w:ascii="Book Antiqua" w:hAnsi="Book Antiqua"/>
        </w:rPr>
        <w:t xml:space="preserve"> guru Pendidikan Agama Islam, dan dua </w:t>
      </w:r>
      <w:proofErr w:type="spellStart"/>
      <w:r w:rsidRPr="008D147D">
        <w:rPr>
          <w:rFonts w:ascii="Book Antiqua" w:hAnsi="Book Antiqua"/>
        </w:rPr>
        <w:t>kepala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sekolah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Subjek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dipilih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secara</w:t>
      </w:r>
      <w:proofErr w:type="spellEnd"/>
      <w:r w:rsidRPr="008D147D">
        <w:rPr>
          <w:rFonts w:ascii="Book Antiqua" w:hAnsi="Book Antiqua"/>
        </w:rPr>
        <w:t xml:space="preserve"> purposive, </w:t>
      </w:r>
      <w:proofErr w:type="spellStart"/>
      <w:r w:rsidRPr="008D147D">
        <w:rPr>
          <w:rFonts w:ascii="Book Antiqua" w:hAnsi="Book Antiqua"/>
        </w:rPr>
        <w:t>berdasarkan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keterlibatan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mereka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praktik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agama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baik</w:t>
      </w:r>
      <w:proofErr w:type="spellEnd"/>
      <w:r w:rsidRPr="008D147D">
        <w:rPr>
          <w:rFonts w:ascii="Book Antiqua" w:hAnsi="Book Antiqua"/>
        </w:rPr>
        <w:t xml:space="preserve"> di </w:t>
      </w:r>
      <w:proofErr w:type="spellStart"/>
      <w:r w:rsidRPr="008D147D">
        <w:rPr>
          <w:rFonts w:ascii="Book Antiqua" w:hAnsi="Book Antiqua"/>
        </w:rPr>
        <w:t>rumah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maupun</w:t>
      </w:r>
      <w:proofErr w:type="spellEnd"/>
      <w:r w:rsidRPr="008D147D">
        <w:rPr>
          <w:rFonts w:ascii="Book Antiqua" w:hAnsi="Book Antiqua"/>
        </w:rPr>
        <w:t xml:space="preserve"> di </w:t>
      </w:r>
      <w:proofErr w:type="spellStart"/>
      <w:r w:rsidRPr="008D147D">
        <w:rPr>
          <w:rFonts w:ascii="Book Antiqua" w:hAnsi="Book Antiqua"/>
        </w:rPr>
        <w:lastRenderedPageBreak/>
        <w:t>lingkungan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sekolah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Fokus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utama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penelitian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ini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adalah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untuk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menggambarkan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bagaimana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bentuk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peran</w:t>
      </w:r>
      <w:proofErr w:type="spellEnd"/>
      <w:r w:rsidRPr="008D147D">
        <w:rPr>
          <w:rFonts w:ascii="Book Antiqua" w:hAnsi="Book Antiqua"/>
        </w:rPr>
        <w:t xml:space="preserve">, dan </w:t>
      </w:r>
      <w:proofErr w:type="spellStart"/>
      <w:r w:rsidRPr="008D147D">
        <w:rPr>
          <w:rFonts w:ascii="Book Antiqua" w:hAnsi="Book Antiqua"/>
        </w:rPr>
        <w:t>tantangan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keterlibatan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terhadap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agama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serta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dampak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ditimbulkan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terhadap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pembelajaran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Penelitian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ini</w:t>
      </w:r>
      <w:proofErr w:type="spellEnd"/>
      <w:r w:rsidRPr="008D147D">
        <w:rPr>
          <w:rFonts w:ascii="Book Antiqua" w:hAnsi="Book Antiqua"/>
        </w:rPr>
        <w:t xml:space="preserve"> juga </w:t>
      </w:r>
      <w:proofErr w:type="spellStart"/>
      <w:r w:rsidRPr="008D147D">
        <w:rPr>
          <w:rFonts w:ascii="Book Antiqua" w:hAnsi="Book Antiqua"/>
        </w:rPr>
        <w:t>menelaah</w:t>
      </w:r>
      <w:proofErr w:type="spellEnd"/>
      <w:r w:rsidRPr="008D147D">
        <w:rPr>
          <w:rFonts w:ascii="Book Antiqua" w:hAnsi="Book Antiqua"/>
        </w:rPr>
        <w:t xml:space="preserve"> strategi yang </w:t>
      </w:r>
      <w:proofErr w:type="spellStart"/>
      <w:r w:rsidRPr="008D147D">
        <w:rPr>
          <w:rFonts w:ascii="Book Antiqua" w:hAnsi="Book Antiqua"/>
        </w:rPr>
        <w:t>dilakukan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pihak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sekolah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membangun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sinergi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dengan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keluarga</w:t>
      </w:r>
      <w:proofErr w:type="spellEnd"/>
      <w:r w:rsidRPr="008D147D">
        <w:rPr>
          <w:rFonts w:ascii="Book Antiqua" w:hAnsi="Book Antiqua"/>
        </w:rPr>
        <w:t>.</w:t>
      </w:r>
    </w:p>
    <w:p w14:paraId="50788191" w14:textId="77777777" w:rsidR="003D43A7" w:rsidRPr="008D147D" w:rsidRDefault="003D43A7" w:rsidP="003D43A7">
      <w:pPr>
        <w:pStyle w:val="NormalWeb"/>
        <w:spacing w:before="0" w:beforeAutospacing="0" w:after="0" w:afterAutospacing="0" w:line="360" w:lineRule="auto"/>
        <w:ind w:left="207" w:firstLine="513"/>
        <w:contextualSpacing/>
        <w:jc w:val="both"/>
        <w:rPr>
          <w:rFonts w:ascii="Book Antiqua" w:hAnsi="Book Antiqua"/>
        </w:rPr>
      </w:pPr>
      <w:proofErr w:type="spellStart"/>
      <w:r w:rsidRPr="008D147D">
        <w:rPr>
          <w:rFonts w:ascii="Book Antiqua" w:hAnsi="Book Antiqua"/>
        </w:rPr>
        <w:t>Untuk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mendapatkan</w:t>
      </w:r>
      <w:proofErr w:type="spellEnd"/>
      <w:r w:rsidRPr="008D147D">
        <w:rPr>
          <w:rFonts w:ascii="Book Antiqua" w:hAnsi="Book Antiqua"/>
        </w:rPr>
        <w:t xml:space="preserve"> data yang </w:t>
      </w:r>
      <w:proofErr w:type="spellStart"/>
      <w:r w:rsidRPr="008D147D">
        <w:rPr>
          <w:rFonts w:ascii="Book Antiqua" w:hAnsi="Book Antiqua"/>
        </w:rPr>
        <w:t>komprehensif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peneliti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menggunakan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teknik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pengumpulan</w:t>
      </w:r>
      <w:proofErr w:type="spellEnd"/>
      <w:r w:rsidRPr="008D147D">
        <w:rPr>
          <w:rFonts w:ascii="Book Antiqua" w:hAnsi="Book Antiqua"/>
        </w:rPr>
        <w:t xml:space="preserve"> data </w:t>
      </w:r>
      <w:proofErr w:type="spellStart"/>
      <w:r w:rsidRPr="008D147D">
        <w:rPr>
          <w:rFonts w:ascii="Book Antiqua" w:hAnsi="Book Antiqua"/>
        </w:rPr>
        <w:t>berupa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observasi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partisipatif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wawancara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mendalam</w:t>
      </w:r>
      <w:proofErr w:type="spellEnd"/>
      <w:r w:rsidRPr="008D147D">
        <w:rPr>
          <w:rFonts w:ascii="Book Antiqua" w:hAnsi="Book Antiqua"/>
        </w:rPr>
        <w:t xml:space="preserve">, dan </w:t>
      </w:r>
      <w:proofErr w:type="spellStart"/>
      <w:r w:rsidRPr="008D147D">
        <w:rPr>
          <w:rFonts w:ascii="Book Antiqua" w:hAnsi="Book Antiqua"/>
        </w:rPr>
        <w:t>dokumentasi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Observasi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dilakukan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dengan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mengamati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secara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langsung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aktivitas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keagamaan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keluarga</w:t>
      </w:r>
      <w:proofErr w:type="spellEnd"/>
      <w:r w:rsidRPr="008D147D">
        <w:rPr>
          <w:rFonts w:ascii="Book Antiqua" w:hAnsi="Book Antiqua"/>
        </w:rPr>
        <w:t xml:space="preserve"> di </w:t>
      </w:r>
      <w:proofErr w:type="spellStart"/>
      <w:r w:rsidRPr="008D147D">
        <w:rPr>
          <w:rFonts w:ascii="Book Antiqua" w:hAnsi="Book Antiqua"/>
        </w:rPr>
        <w:t>rumah</w:t>
      </w:r>
      <w:proofErr w:type="spellEnd"/>
      <w:r w:rsidRPr="008D147D">
        <w:rPr>
          <w:rFonts w:ascii="Book Antiqua" w:hAnsi="Book Antiqua"/>
        </w:rPr>
        <w:t xml:space="preserve"> dan </w:t>
      </w:r>
      <w:proofErr w:type="spellStart"/>
      <w:r w:rsidRPr="008D147D">
        <w:rPr>
          <w:rFonts w:ascii="Book Antiqua" w:hAnsi="Book Antiqua"/>
        </w:rPr>
        <w:t>partisipasi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kegiatan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sekolah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Wawancara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dilakukan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dengan</w:t>
      </w:r>
      <w:proofErr w:type="spellEnd"/>
      <w:r w:rsidRPr="008D147D">
        <w:rPr>
          <w:rFonts w:ascii="Book Antiqua" w:hAnsi="Book Antiqua"/>
        </w:rPr>
        <w:t xml:space="preserve"> para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, guru, dan </w:t>
      </w:r>
      <w:proofErr w:type="spellStart"/>
      <w:r w:rsidRPr="008D147D">
        <w:rPr>
          <w:rFonts w:ascii="Book Antiqua" w:hAnsi="Book Antiqua"/>
        </w:rPr>
        <w:t>kepala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sekolah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untuk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menggali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informasi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lebih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mendalam</w:t>
      </w:r>
      <w:proofErr w:type="spellEnd"/>
      <w:r w:rsidRPr="008D147D">
        <w:rPr>
          <w:rFonts w:ascii="Book Antiqua" w:hAnsi="Book Antiqua"/>
        </w:rPr>
        <w:t xml:space="preserve">. Selain </w:t>
      </w:r>
      <w:proofErr w:type="spellStart"/>
      <w:r w:rsidRPr="008D147D">
        <w:rPr>
          <w:rFonts w:ascii="Book Antiqua" w:hAnsi="Book Antiqua"/>
        </w:rPr>
        <w:t>itu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dokumen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seperti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buku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penghubung</w:t>
      </w:r>
      <w:proofErr w:type="spellEnd"/>
      <w:r w:rsidRPr="008D147D">
        <w:rPr>
          <w:rFonts w:ascii="Book Antiqua" w:hAnsi="Book Antiqua"/>
        </w:rPr>
        <w:t xml:space="preserve">, media </w:t>
      </w:r>
      <w:proofErr w:type="spellStart"/>
      <w:r w:rsidRPr="008D147D">
        <w:rPr>
          <w:rFonts w:ascii="Book Antiqua" w:hAnsi="Book Antiqua"/>
        </w:rPr>
        <w:t>pembelajaran</w:t>
      </w:r>
      <w:proofErr w:type="spellEnd"/>
      <w:r w:rsidRPr="008D147D">
        <w:rPr>
          <w:rFonts w:ascii="Book Antiqua" w:hAnsi="Book Antiqua"/>
        </w:rPr>
        <w:t xml:space="preserve"> agama di </w:t>
      </w:r>
      <w:proofErr w:type="spellStart"/>
      <w:r w:rsidRPr="008D147D">
        <w:rPr>
          <w:rFonts w:ascii="Book Antiqua" w:hAnsi="Book Antiqua"/>
        </w:rPr>
        <w:t>rumah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serta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catatan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kegiatan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keagamaan</w:t>
      </w:r>
      <w:proofErr w:type="spellEnd"/>
      <w:r w:rsidRPr="008D147D">
        <w:rPr>
          <w:rFonts w:ascii="Book Antiqua" w:hAnsi="Book Antiqua"/>
        </w:rPr>
        <w:t xml:space="preserve"> di </w:t>
      </w:r>
      <w:proofErr w:type="spellStart"/>
      <w:r w:rsidRPr="008D147D">
        <w:rPr>
          <w:rFonts w:ascii="Book Antiqua" w:hAnsi="Book Antiqua"/>
        </w:rPr>
        <w:t>sekolah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turut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dikumpulkan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sebagai</w:t>
      </w:r>
      <w:proofErr w:type="spellEnd"/>
      <w:r w:rsidRPr="008D147D">
        <w:rPr>
          <w:rFonts w:ascii="Book Antiqua" w:hAnsi="Book Antiqua"/>
        </w:rPr>
        <w:t xml:space="preserve"> data </w:t>
      </w:r>
      <w:proofErr w:type="spellStart"/>
      <w:r w:rsidRPr="008D147D">
        <w:rPr>
          <w:rFonts w:ascii="Book Antiqua" w:hAnsi="Book Antiqua"/>
        </w:rPr>
        <w:t>pendukung</w:t>
      </w:r>
      <w:proofErr w:type="spellEnd"/>
      <w:r w:rsidRPr="008D147D">
        <w:rPr>
          <w:rFonts w:ascii="Book Antiqua" w:hAnsi="Book Antiqua"/>
        </w:rPr>
        <w:t>.</w:t>
      </w:r>
    </w:p>
    <w:p w14:paraId="3A0F78EF" w14:textId="77777777" w:rsidR="003D43A7" w:rsidRPr="008D147D" w:rsidRDefault="003D43A7" w:rsidP="003D43A7">
      <w:pPr>
        <w:pStyle w:val="NormalWeb"/>
        <w:spacing w:before="0" w:beforeAutospacing="0" w:after="0" w:afterAutospacing="0" w:line="360" w:lineRule="auto"/>
        <w:ind w:left="207" w:firstLine="513"/>
        <w:contextualSpacing/>
        <w:jc w:val="both"/>
        <w:rPr>
          <w:rFonts w:ascii="Book Antiqua" w:hAnsi="Book Antiqua"/>
        </w:rPr>
      </w:pPr>
      <w:proofErr w:type="spellStart"/>
      <w:r w:rsidRPr="008D147D">
        <w:rPr>
          <w:rFonts w:ascii="Book Antiqua" w:hAnsi="Book Antiqua"/>
        </w:rPr>
        <w:t>Analisis</w:t>
      </w:r>
      <w:proofErr w:type="spellEnd"/>
      <w:r w:rsidRPr="008D147D">
        <w:rPr>
          <w:rFonts w:ascii="Book Antiqua" w:hAnsi="Book Antiqua"/>
        </w:rPr>
        <w:t xml:space="preserve"> data </w:t>
      </w:r>
      <w:proofErr w:type="spellStart"/>
      <w:r w:rsidRPr="008D147D">
        <w:rPr>
          <w:rFonts w:ascii="Book Antiqua" w:hAnsi="Book Antiqua"/>
        </w:rPr>
        <w:t>dilakukan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secara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induktif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dengan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mengikuti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tahapan</w:t>
      </w:r>
      <w:proofErr w:type="spellEnd"/>
      <w:r w:rsidRPr="008D147D">
        <w:rPr>
          <w:rFonts w:ascii="Book Antiqua" w:hAnsi="Book Antiqua"/>
        </w:rPr>
        <w:t xml:space="preserve"> model </w:t>
      </w:r>
      <w:proofErr w:type="spellStart"/>
      <w:r w:rsidRPr="008D147D">
        <w:rPr>
          <w:rFonts w:ascii="Book Antiqua" w:hAnsi="Book Antiqua"/>
        </w:rPr>
        <w:t>analisis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interaktif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menurut</w:t>
      </w:r>
      <w:proofErr w:type="spellEnd"/>
      <w:r w:rsidRPr="008D147D">
        <w:rPr>
          <w:rFonts w:ascii="Book Antiqua" w:hAnsi="Book Antiqua"/>
        </w:rPr>
        <w:t xml:space="preserve"> Miles dan Huberman, yang </w:t>
      </w:r>
      <w:proofErr w:type="spellStart"/>
      <w:r w:rsidRPr="008D147D">
        <w:rPr>
          <w:rFonts w:ascii="Book Antiqua" w:hAnsi="Book Antiqua"/>
        </w:rPr>
        <w:t>meliputi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reduksi</w:t>
      </w:r>
      <w:proofErr w:type="spellEnd"/>
      <w:r w:rsidRPr="008D147D">
        <w:rPr>
          <w:rFonts w:ascii="Book Antiqua" w:hAnsi="Book Antiqua"/>
        </w:rPr>
        <w:t xml:space="preserve"> data, </w:t>
      </w:r>
      <w:proofErr w:type="spellStart"/>
      <w:r w:rsidRPr="008D147D">
        <w:rPr>
          <w:rFonts w:ascii="Book Antiqua" w:hAnsi="Book Antiqua"/>
        </w:rPr>
        <w:t>penyajian</w:t>
      </w:r>
      <w:proofErr w:type="spellEnd"/>
      <w:r w:rsidRPr="008D147D">
        <w:rPr>
          <w:rFonts w:ascii="Book Antiqua" w:hAnsi="Book Antiqua"/>
        </w:rPr>
        <w:t xml:space="preserve"> data, </w:t>
      </w:r>
      <w:proofErr w:type="spellStart"/>
      <w:r w:rsidRPr="008D147D">
        <w:rPr>
          <w:rFonts w:ascii="Book Antiqua" w:hAnsi="Book Antiqua"/>
        </w:rPr>
        <w:t>serta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penarikan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kesimpulan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atau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verifikasi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Reduksi</w:t>
      </w:r>
      <w:proofErr w:type="spellEnd"/>
      <w:r w:rsidRPr="008D147D">
        <w:rPr>
          <w:rFonts w:ascii="Book Antiqua" w:hAnsi="Book Antiqua"/>
        </w:rPr>
        <w:t xml:space="preserve"> data </w:t>
      </w:r>
      <w:proofErr w:type="spellStart"/>
      <w:r w:rsidRPr="008D147D">
        <w:rPr>
          <w:rFonts w:ascii="Book Antiqua" w:hAnsi="Book Antiqua"/>
        </w:rPr>
        <w:t>dilakukan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dengan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menyeleksi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informasi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relevan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sesuai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dengan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fokus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penelitian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kemudian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disajikan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bentuk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naratif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tematik</w:t>
      </w:r>
      <w:proofErr w:type="spellEnd"/>
      <w:r w:rsidRPr="008D147D">
        <w:rPr>
          <w:rFonts w:ascii="Book Antiqua" w:hAnsi="Book Antiqua"/>
        </w:rPr>
        <w:t xml:space="preserve">. Proses </w:t>
      </w:r>
      <w:proofErr w:type="spellStart"/>
      <w:r w:rsidRPr="008D147D">
        <w:rPr>
          <w:rFonts w:ascii="Book Antiqua" w:hAnsi="Book Antiqua"/>
        </w:rPr>
        <w:t>ini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dilanjutkan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dengan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menarik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kesimpulan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berdasarkan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pola-pola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muncul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dari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temuan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lapangan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Untuk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menjaga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keabsahan</w:t>
      </w:r>
      <w:proofErr w:type="spellEnd"/>
      <w:r w:rsidRPr="008D147D">
        <w:rPr>
          <w:rFonts w:ascii="Book Antiqua" w:hAnsi="Book Antiqua"/>
        </w:rPr>
        <w:t xml:space="preserve"> data, </w:t>
      </w:r>
      <w:proofErr w:type="spellStart"/>
      <w:r w:rsidRPr="008D147D">
        <w:rPr>
          <w:rFonts w:ascii="Book Antiqua" w:hAnsi="Book Antiqua"/>
        </w:rPr>
        <w:t>teknik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triangulasi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digunakan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baik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dari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segi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sumber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maupun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metode</w:t>
      </w:r>
      <w:proofErr w:type="spellEnd"/>
      <w:r w:rsidRPr="008D147D">
        <w:rPr>
          <w:rFonts w:ascii="Book Antiqua" w:hAnsi="Book Antiqua"/>
        </w:rPr>
        <w:t>.</w:t>
      </w:r>
    </w:p>
    <w:p w14:paraId="7E9F39D1" w14:textId="77777777" w:rsidR="003D43A7" w:rsidRPr="008D147D" w:rsidRDefault="003D43A7" w:rsidP="003D43A7">
      <w:pPr>
        <w:pStyle w:val="NormalWeb"/>
        <w:spacing w:before="0" w:beforeAutospacing="0" w:after="0" w:afterAutospacing="0" w:line="360" w:lineRule="auto"/>
        <w:ind w:left="207" w:firstLine="513"/>
        <w:contextualSpacing/>
        <w:jc w:val="both"/>
        <w:rPr>
          <w:rFonts w:ascii="Book Antiqua" w:hAnsi="Book Antiqua"/>
        </w:rPr>
      </w:pPr>
      <w:r w:rsidRPr="008D147D">
        <w:rPr>
          <w:rFonts w:ascii="Book Antiqua" w:hAnsi="Book Antiqua"/>
        </w:rPr>
        <w:t xml:space="preserve">Adapun </w:t>
      </w:r>
      <w:proofErr w:type="spellStart"/>
      <w:r w:rsidRPr="008D147D">
        <w:rPr>
          <w:rFonts w:ascii="Book Antiqua" w:hAnsi="Book Antiqua"/>
        </w:rPr>
        <w:t>prosedur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penelitian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meliputi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tahap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perencanaan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pelaksanaan</w:t>
      </w:r>
      <w:proofErr w:type="spellEnd"/>
      <w:r w:rsidRPr="008D147D">
        <w:rPr>
          <w:rFonts w:ascii="Book Antiqua" w:hAnsi="Book Antiqua"/>
        </w:rPr>
        <w:t xml:space="preserve">, dan </w:t>
      </w:r>
      <w:proofErr w:type="spellStart"/>
      <w:r w:rsidRPr="008D147D">
        <w:rPr>
          <w:rFonts w:ascii="Book Antiqua" w:hAnsi="Book Antiqua"/>
        </w:rPr>
        <w:t>pelaporan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Tahap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perencanaan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dilakukan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dengan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menyusun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instrumen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penelitian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seperti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pedoman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wawancara</w:t>
      </w:r>
      <w:proofErr w:type="spellEnd"/>
      <w:r w:rsidRPr="008D147D">
        <w:rPr>
          <w:rFonts w:ascii="Book Antiqua" w:hAnsi="Book Antiqua"/>
        </w:rPr>
        <w:t xml:space="preserve"> dan </w:t>
      </w:r>
      <w:proofErr w:type="spellStart"/>
      <w:r w:rsidRPr="008D147D">
        <w:rPr>
          <w:rFonts w:ascii="Book Antiqua" w:hAnsi="Book Antiqua"/>
        </w:rPr>
        <w:t>lembar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observasi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Tahap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pelaksanaan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melibatkan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kunjungan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lapangan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interaksi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langsung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dengan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subjek</w:t>
      </w:r>
      <w:proofErr w:type="spellEnd"/>
      <w:r w:rsidRPr="008D147D">
        <w:rPr>
          <w:rFonts w:ascii="Book Antiqua" w:hAnsi="Book Antiqua"/>
        </w:rPr>
        <w:t xml:space="preserve">, dan </w:t>
      </w:r>
      <w:proofErr w:type="spellStart"/>
      <w:r w:rsidRPr="008D147D">
        <w:rPr>
          <w:rFonts w:ascii="Book Antiqua" w:hAnsi="Book Antiqua"/>
        </w:rPr>
        <w:t>dokumentasi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temuan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Selanjutnya</w:t>
      </w:r>
      <w:proofErr w:type="spellEnd"/>
      <w:r w:rsidRPr="008D147D">
        <w:rPr>
          <w:rFonts w:ascii="Book Antiqua" w:hAnsi="Book Antiqua"/>
        </w:rPr>
        <w:t xml:space="preserve">, </w:t>
      </w:r>
      <w:r w:rsidRPr="008D147D">
        <w:rPr>
          <w:rFonts w:ascii="Book Antiqua" w:hAnsi="Book Antiqua"/>
        </w:rPr>
        <w:lastRenderedPageBreak/>
        <w:t xml:space="preserve">data </w:t>
      </w:r>
      <w:proofErr w:type="spellStart"/>
      <w:r w:rsidRPr="008D147D">
        <w:rPr>
          <w:rFonts w:ascii="Book Antiqua" w:hAnsi="Book Antiqua"/>
        </w:rPr>
        <w:t>dianalisis</w:t>
      </w:r>
      <w:proofErr w:type="spellEnd"/>
      <w:r w:rsidRPr="008D147D">
        <w:rPr>
          <w:rFonts w:ascii="Book Antiqua" w:hAnsi="Book Antiqua"/>
        </w:rPr>
        <w:t xml:space="preserve"> dan </w:t>
      </w:r>
      <w:proofErr w:type="spellStart"/>
      <w:r w:rsidRPr="008D147D">
        <w:rPr>
          <w:rFonts w:ascii="Book Antiqua" w:hAnsi="Book Antiqua"/>
        </w:rPr>
        <w:t>divalidasi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melalui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diskusi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dengan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dosen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pembimbing</w:t>
      </w:r>
      <w:proofErr w:type="spellEnd"/>
      <w:r w:rsidRPr="008D147D">
        <w:rPr>
          <w:rFonts w:ascii="Book Antiqua" w:hAnsi="Book Antiqua"/>
        </w:rPr>
        <w:t xml:space="preserve"> dan guru-guru yang </w:t>
      </w:r>
      <w:proofErr w:type="spellStart"/>
      <w:r w:rsidRPr="008D147D">
        <w:rPr>
          <w:rFonts w:ascii="Book Antiqua" w:hAnsi="Book Antiqua"/>
        </w:rPr>
        <w:t>terlibat</w:t>
      </w:r>
      <w:proofErr w:type="spellEnd"/>
      <w:r w:rsidRPr="008D147D">
        <w:rPr>
          <w:rFonts w:ascii="Book Antiqua" w:hAnsi="Book Antiqua"/>
        </w:rPr>
        <w:t xml:space="preserve">. Hasil </w:t>
      </w:r>
      <w:proofErr w:type="spellStart"/>
      <w:r w:rsidRPr="008D147D">
        <w:rPr>
          <w:rFonts w:ascii="Book Antiqua" w:hAnsi="Book Antiqua"/>
        </w:rPr>
        <w:t>akhir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dari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keseluruhan</w:t>
      </w:r>
      <w:proofErr w:type="spellEnd"/>
      <w:r w:rsidRPr="008D147D">
        <w:rPr>
          <w:rFonts w:ascii="Book Antiqua" w:hAnsi="Book Antiqua"/>
        </w:rPr>
        <w:t xml:space="preserve"> proses </w:t>
      </w:r>
      <w:proofErr w:type="spellStart"/>
      <w:r w:rsidRPr="008D147D">
        <w:rPr>
          <w:rFonts w:ascii="Book Antiqua" w:hAnsi="Book Antiqua"/>
        </w:rPr>
        <w:t>dituangkan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bentuk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laporan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ilmiah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menggambarkan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secara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utuh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keterlibatan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agama Islam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 xml:space="preserve"> di Desa Galis Dajah.</w:t>
      </w:r>
    </w:p>
    <w:p w14:paraId="3D7A14B1" w14:textId="77777777" w:rsidR="003D43A7" w:rsidRPr="003D43A7" w:rsidRDefault="003D43A7" w:rsidP="003D43A7">
      <w:pPr>
        <w:pStyle w:val="NormalWeb"/>
        <w:spacing w:before="0" w:beforeAutospacing="0" w:after="0" w:afterAutospacing="0" w:line="360" w:lineRule="auto"/>
        <w:ind w:left="207" w:firstLine="513"/>
        <w:contextualSpacing/>
        <w:jc w:val="both"/>
        <w:rPr>
          <w:rFonts w:ascii="Book Antiqua" w:hAnsi="Book Antiqua"/>
        </w:rPr>
      </w:pPr>
      <w:r w:rsidRPr="003D43A7">
        <w:rPr>
          <w:rFonts w:ascii="Book Antiqua" w:hAnsi="Book Antiqua"/>
        </w:rPr>
        <w:t xml:space="preserve">Hasil </w:t>
      </w:r>
      <w:proofErr w:type="spellStart"/>
      <w:r w:rsidRPr="003D43A7">
        <w:rPr>
          <w:rFonts w:ascii="Book Antiqua" w:hAnsi="Book Antiqua"/>
        </w:rPr>
        <w:t>Penelitian</w:t>
      </w:r>
      <w:proofErr w:type="spellEnd"/>
    </w:p>
    <w:p w14:paraId="0F789741" w14:textId="77777777" w:rsidR="003D43A7" w:rsidRPr="008D147D" w:rsidRDefault="003D43A7" w:rsidP="003D43A7">
      <w:pPr>
        <w:pStyle w:val="NormalWeb"/>
        <w:spacing w:before="0" w:beforeAutospacing="0" w:after="0" w:afterAutospacing="0" w:line="360" w:lineRule="auto"/>
        <w:ind w:left="207" w:firstLine="513"/>
        <w:contextualSpacing/>
        <w:jc w:val="both"/>
        <w:rPr>
          <w:rFonts w:ascii="Book Antiqua" w:hAnsi="Book Antiqua"/>
        </w:rPr>
      </w:pPr>
      <w:proofErr w:type="spellStart"/>
      <w:r w:rsidRPr="008D147D">
        <w:rPr>
          <w:rFonts w:ascii="Book Antiqua" w:hAnsi="Book Antiqua"/>
        </w:rPr>
        <w:t>Penelitian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ini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menggunakan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pendekatan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3D43A7">
        <w:rPr>
          <w:b/>
          <w:bCs/>
        </w:rPr>
        <w:t>kualitatif</w:t>
      </w:r>
      <w:proofErr w:type="spellEnd"/>
      <w:r w:rsidRPr="003D43A7">
        <w:rPr>
          <w:b/>
          <w:bCs/>
        </w:rPr>
        <w:t xml:space="preserve"> </w:t>
      </w:r>
      <w:proofErr w:type="spellStart"/>
      <w:r w:rsidRPr="003D43A7">
        <w:rPr>
          <w:b/>
          <w:bCs/>
        </w:rPr>
        <w:t>deskriptif</w:t>
      </w:r>
      <w:proofErr w:type="spellEnd"/>
      <w:r w:rsidRPr="003D43A7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dengan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jenis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3D43A7">
        <w:rPr>
          <w:b/>
          <w:bCs/>
        </w:rPr>
        <w:t>studi</w:t>
      </w:r>
      <w:proofErr w:type="spellEnd"/>
      <w:r w:rsidRPr="003D43A7">
        <w:rPr>
          <w:b/>
          <w:bCs/>
        </w:rPr>
        <w:t xml:space="preserve"> </w:t>
      </w:r>
      <w:proofErr w:type="spellStart"/>
      <w:r w:rsidRPr="003D43A7">
        <w:rPr>
          <w:b/>
          <w:bCs/>
        </w:rPr>
        <w:t>lapangan</w:t>
      </w:r>
      <w:proofErr w:type="spellEnd"/>
      <w:r w:rsidRPr="003D43A7">
        <w:rPr>
          <w:b/>
          <w:bCs/>
        </w:rPr>
        <w:t xml:space="preserve"> (field research)</w:t>
      </w:r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Pendekatan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ini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dipilih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karena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memungkinkan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peneliti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untuk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memahami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realitas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sosial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secara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terkait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keterlibatan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agama Islam (PAI) </w:t>
      </w:r>
      <w:proofErr w:type="spellStart"/>
      <w:r w:rsidRPr="008D147D">
        <w:rPr>
          <w:rFonts w:ascii="Book Antiqua" w:hAnsi="Book Antiqua"/>
        </w:rPr>
        <w:t>anak-anak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mereka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Penelitian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kualitatif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memberikan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ruang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bagi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peneliti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untuk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menangkap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makna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pemahaman</w:t>
      </w:r>
      <w:proofErr w:type="spellEnd"/>
      <w:r w:rsidRPr="008D147D">
        <w:rPr>
          <w:rFonts w:ascii="Book Antiqua" w:hAnsi="Book Antiqua"/>
        </w:rPr>
        <w:t xml:space="preserve">, dan </w:t>
      </w:r>
      <w:proofErr w:type="spellStart"/>
      <w:r w:rsidRPr="008D147D">
        <w:rPr>
          <w:rFonts w:ascii="Book Antiqua" w:hAnsi="Book Antiqua"/>
        </w:rPr>
        <w:t>pengalaman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subjektif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subjek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penelitian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secara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langsung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melalui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interaksi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intensif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Pendekatan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ini</w:t>
      </w:r>
      <w:proofErr w:type="spellEnd"/>
      <w:r w:rsidRPr="008D147D">
        <w:rPr>
          <w:rFonts w:ascii="Book Antiqua" w:hAnsi="Book Antiqua"/>
        </w:rPr>
        <w:t xml:space="preserve"> juga </w:t>
      </w:r>
      <w:proofErr w:type="spellStart"/>
      <w:r w:rsidRPr="008D147D">
        <w:rPr>
          <w:rFonts w:ascii="Book Antiqua" w:hAnsi="Book Antiqua"/>
        </w:rPr>
        <w:t>dipilih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karena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bersifat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fleksibel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memungkinkan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penyesuaian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terhadap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dinamika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lapangan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serta</w:t>
      </w:r>
      <w:proofErr w:type="spellEnd"/>
      <w:r w:rsidRPr="008D147D">
        <w:rPr>
          <w:rFonts w:ascii="Book Antiqua" w:hAnsi="Book Antiqua"/>
        </w:rPr>
        <w:t xml:space="preserve"> sangat </w:t>
      </w:r>
      <w:proofErr w:type="spellStart"/>
      <w:r w:rsidRPr="008D147D">
        <w:rPr>
          <w:rFonts w:ascii="Book Antiqua" w:hAnsi="Book Antiqua"/>
        </w:rPr>
        <w:t>relevan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untuk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menggali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fenomena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sosial</w:t>
      </w:r>
      <w:proofErr w:type="spellEnd"/>
      <w:r w:rsidRPr="008D147D">
        <w:rPr>
          <w:rFonts w:ascii="Book Antiqua" w:hAnsi="Book Antiqua"/>
        </w:rPr>
        <w:t xml:space="preserve"> dan </w:t>
      </w:r>
      <w:proofErr w:type="spellStart"/>
      <w:r w:rsidRPr="008D147D">
        <w:rPr>
          <w:rFonts w:ascii="Book Antiqua" w:hAnsi="Book Antiqua"/>
        </w:rPr>
        <w:t>keagamaan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kompleks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Penelitian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ini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dilaksanakan</w:t>
      </w:r>
      <w:proofErr w:type="spellEnd"/>
      <w:r w:rsidRPr="008D147D">
        <w:rPr>
          <w:rFonts w:ascii="Book Antiqua" w:hAnsi="Book Antiqua"/>
        </w:rPr>
        <w:t xml:space="preserve"> di </w:t>
      </w:r>
      <w:r w:rsidRPr="003D43A7">
        <w:rPr>
          <w:b/>
          <w:bCs/>
        </w:rPr>
        <w:t xml:space="preserve">Dusun Mondin, Desa Galis Dajah, </w:t>
      </w:r>
      <w:proofErr w:type="spellStart"/>
      <w:r w:rsidRPr="003D43A7">
        <w:rPr>
          <w:b/>
          <w:bCs/>
        </w:rPr>
        <w:t>Kecamatan</w:t>
      </w:r>
      <w:proofErr w:type="spellEnd"/>
      <w:r w:rsidRPr="003D43A7">
        <w:rPr>
          <w:b/>
          <w:bCs/>
        </w:rPr>
        <w:t xml:space="preserve"> </w:t>
      </w:r>
      <w:proofErr w:type="spellStart"/>
      <w:r w:rsidRPr="003D43A7">
        <w:rPr>
          <w:b/>
          <w:bCs/>
        </w:rPr>
        <w:t>Konang</w:t>
      </w:r>
      <w:proofErr w:type="spellEnd"/>
      <w:r w:rsidRPr="003D43A7">
        <w:rPr>
          <w:b/>
          <w:bCs/>
        </w:rPr>
        <w:t xml:space="preserve">, </w:t>
      </w:r>
      <w:proofErr w:type="spellStart"/>
      <w:r w:rsidRPr="003D43A7">
        <w:rPr>
          <w:b/>
          <w:bCs/>
        </w:rPr>
        <w:t>Kabupaten</w:t>
      </w:r>
      <w:proofErr w:type="spellEnd"/>
      <w:r w:rsidRPr="003D43A7">
        <w:rPr>
          <w:b/>
          <w:bCs/>
        </w:rPr>
        <w:t xml:space="preserve"> </w:t>
      </w:r>
      <w:proofErr w:type="spellStart"/>
      <w:r w:rsidRPr="003D43A7">
        <w:rPr>
          <w:b/>
          <w:bCs/>
        </w:rPr>
        <w:t>Bangkalan</w:t>
      </w:r>
      <w:proofErr w:type="spellEnd"/>
      <w:r w:rsidRPr="003D43A7">
        <w:rPr>
          <w:b/>
          <w:bCs/>
        </w:rPr>
        <w:t>, Madura</w:t>
      </w:r>
      <w:r w:rsidRPr="008D147D">
        <w:rPr>
          <w:rFonts w:ascii="Book Antiqua" w:hAnsi="Book Antiqua"/>
        </w:rPr>
        <w:t xml:space="preserve">. Lokasi </w:t>
      </w:r>
      <w:proofErr w:type="spellStart"/>
      <w:r w:rsidRPr="008D147D">
        <w:rPr>
          <w:rFonts w:ascii="Book Antiqua" w:hAnsi="Book Antiqua"/>
        </w:rPr>
        <w:t>ini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dipilih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karena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memiliki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karakter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masyarakat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pedesaan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dengan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praktik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keagamaan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kuat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namun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beragam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Penelitian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dilakukan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selama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satu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bulan</w:t>
      </w:r>
      <w:proofErr w:type="spellEnd"/>
      <w:r w:rsidRPr="008D147D">
        <w:rPr>
          <w:rFonts w:ascii="Book Antiqua" w:hAnsi="Book Antiqua"/>
        </w:rPr>
        <w:t xml:space="preserve">, pada </w:t>
      </w:r>
      <w:proofErr w:type="spellStart"/>
      <w:r w:rsidRPr="008D147D">
        <w:rPr>
          <w:rFonts w:ascii="Book Antiqua" w:hAnsi="Book Antiqua"/>
        </w:rPr>
        <w:t>bulan</w:t>
      </w:r>
      <w:proofErr w:type="spellEnd"/>
      <w:r w:rsidRPr="008D147D">
        <w:rPr>
          <w:rFonts w:ascii="Book Antiqua" w:hAnsi="Book Antiqua"/>
        </w:rPr>
        <w:t xml:space="preserve"> </w:t>
      </w:r>
      <w:r w:rsidRPr="003D43A7">
        <w:rPr>
          <w:b/>
          <w:bCs/>
        </w:rPr>
        <w:t>April 2025</w:t>
      </w:r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sebagai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bagian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dari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tugas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akhir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studi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tingkat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sarjana</w:t>
      </w:r>
      <w:proofErr w:type="spellEnd"/>
      <w:r w:rsidRPr="008D147D">
        <w:rPr>
          <w:rFonts w:ascii="Book Antiqua" w:hAnsi="Book Antiqua"/>
        </w:rPr>
        <w:t xml:space="preserve"> (S1).</w:t>
      </w:r>
    </w:p>
    <w:p w14:paraId="204F60FF" w14:textId="77777777" w:rsidR="003D43A7" w:rsidRPr="008D147D" w:rsidRDefault="003D43A7" w:rsidP="003D43A7">
      <w:pPr>
        <w:pStyle w:val="NormalWeb"/>
        <w:spacing w:before="0" w:beforeAutospacing="0" w:after="0" w:afterAutospacing="0" w:line="360" w:lineRule="auto"/>
        <w:ind w:left="207" w:firstLine="513"/>
        <w:contextualSpacing/>
        <w:jc w:val="both"/>
        <w:rPr>
          <w:rFonts w:ascii="Book Antiqua" w:hAnsi="Book Antiqua"/>
        </w:rPr>
      </w:pPr>
      <w:proofErr w:type="spellStart"/>
      <w:r w:rsidRPr="008D147D">
        <w:rPr>
          <w:rFonts w:ascii="Book Antiqua" w:hAnsi="Book Antiqua"/>
        </w:rPr>
        <w:t>Subjek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penelitian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ini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terdiri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dari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empat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keluarga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memiliki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pola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keterlibatan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berbeda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agama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 xml:space="preserve">. Dua </w:t>
      </w:r>
      <w:proofErr w:type="spellStart"/>
      <w:r w:rsidRPr="008D147D">
        <w:rPr>
          <w:rFonts w:ascii="Book Antiqua" w:hAnsi="Book Antiqua"/>
        </w:rPr>
        <w:t>keluarga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menunjukkan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keterlibatan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aktif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dengan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rutinitas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keagamaan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konsisten</w:t>
      </w:r>
      <w:proofErr w:type="spellEnd"/>
      <w:r w:rsidRPr="008D147D">
        <w:rPr>
          <w:rFonts w:ascii="Book Antiqua" w:hAnsi="Book Antiqua"/>
        </w:rPr>
        <w:t xml:space="preserve"> di </w:t>
      </w:r>
      <w:proofErr w:type="spellStart"/>
      <w:r w:rsidRPr="008D147D">
        <w:rPr>
          <w:rFonts w:ascii="Book Antiqua" w:hAnsi="Book Antiqua"/>
        </w:rPr>
        <w:t>rumah</w:t>
      </w:r>
      <w:proofErr w:type="spellEnd"/>
      <w:r w:rsidRPr="008D147D">
        <w:rPr>
          <w:rFonts w:ascii="Book Antiqua" w:hAnsi="Book Antiqua"/>
        </w:rPr>
        <w:t xml:space="preserve"> dan </w:t>
      </w:r>
      <w:proofErr w:type="spellStart"/>
      <w:r w:rsidRPr="008D147D">
        <w:rPr>
          <w:rFonts w:ascii="Book Antiqua" w:hAnsi="Book Antiqua"/>
        </w:rPr>
        <w:t>partisipasi</w:t>
      </w:r>
      <w:proofErr w:type="spellEnd"/>
      <w:r w:rsidRPr="008D147D">
        <w:rPr>
          <w:rFonts w:ascii="Book Antiqua" w:hAnsi="Book Antiqua"/>
        </w:rPr>
        <w:t xml:space="preserve"> di </w:t>
      </w:r>
      <w:proofErr w:type="spellStart"/>
      <w:r w:rsidRPr="008D147D">
        <w:rPr>
          <w:rFonts w:ascii="Book Antiqua" w:hAnsi="Book Antiqua"/>
        </w:rPr>
        <w:t>sekolah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sedangkan</w:t>
      </w:r>
      <w:proofErr w:type="spellEnd"/>
      <w:r w:rsidRPr="008D147D">
        <w:rPr>
          <w:rFonts w:ascii="Book Antiqua" w:hAnsi="Book Antiqua"/>
        </w:rPr>
        <w:t xml:space="preserve"> dua </w:t>
      </w:r>
      <w:proofErr w:type="spellStart"/>
      <w:r w:rsidRPr="008D147D">
        <w:rPr>
          <w:rFonts w:ascii="Book Antiqua" w:hAnsi="Book Antiqua"/>
        </w:rPr>
        <w:t>keluarga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lainnya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relatif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pasif</w:t>
      </w:r>
      <w:proofErr w:type="spellEnd"/>
      <w:r w:rsidRPr="008D147D">
        <w:rPr>
          <w:rFonts w:ascii="Book Antiqua" w:hAnsi="Book Antiqua"/>
        </w:rPr>
        <w:t xml:space="preserve">. Selain </w:t>
      </w:r>
      <w:proofErr w:type="spellStart"/>
      <w:r w:rsidRPr="008D147D">
        <w:rPr>
          <w:rFonts w:ascii="Book Antiqua" w:hAnsi="Book Antiqua"/>
        </w:rPr>
        <w:t>itu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peneliti</w:t>
      </w:r>
      <w:proofErr w:type="spellEnd"/>
      <w:r w:rsidRPr="008D147D">
        <w:rPr>
          <w:rFonts w:ascii="Book Antiqua" w:hAnsi="Book Antiqua"/>
        </w:rPr>
        <w:t xml:space="preserve"> juga </w:t>
      </w:r>
      <w:proofErr w:type="spellStart"/>
      <w:r w:rsidRPr="008D147D">
        <w:rPr>
          <w:rFonts w:ascii="Book Antiqua" w:hAnsi="Book Antiqua"/>
        </w:rPr>
        <w:t>melibatkan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tiga</w:t>
      </w:r>
      <w:proofErr w:type="spellEnd"/>
      <w:r w:rsidRPr="008D147D">
        <w:rPr>
          <w:rFonts w:ascii="Book Antiqua" w:hAnsi="Book Antiqua"/>
        </w:rPr>
        <w:t xml:space="preserve"> guru Pendidikan Agama Islam (PAI) dan dua </w:t>
      </w:r>
      <w:proofErr w:type="spellStart"/>
      <w:r w:rsidRPr="008D147D">
        <w:rPr>
          <w:rFonts w:ascii="Book Antiqua" w:hAnsi="Book Antiqua"/>
        </w:rPr>
        <w:t>kepala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sekolah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dasar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memiliki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tanggung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jawab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terhadap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pelaksanaan</w:t>
      </w:r>
      <w:proofErr w:type="spellEnd"/>
      <w:r w:rsidRPr="008D147D">
        <w:rPr>
          <w:rFonts w:ascii="Book Antiqua" w:hAnsi="Book Antiqua"/>
        </w:rPr>
        <w:t xml:space="preserve"> dan </w:t>
      </w:r>
      <w:proofErr w:type="spellStart"/>
      <w:r w:rsidRPr="008D147D">
        <w:rPr>
          <w:rFonts w:ascii="Book Antiqua" w:hAnsi="Book Antiqua"/>
        </w:rPr>
        <w:t>evaluasi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</w:t>
      </w:r>
      <w:r w:rsidRPr="008D147D">
        <w:rPr>
          <w:rFonts w:ascii="Book Antiqua" w:hAnsi="Book Antiqua"/>
        </w:rPr>
        <w:lastRenderedPageBreak/>
        <w:t xml:space="preserve">agama di </w:t>
      </w:r>
      <w:proofErr w:type="spellStart"/>
      <w:r w:rsidRPr="008D147D">
        <w:rPr>
          <w:rFonts w:ascii="Book Antiqua" w:hAnsi="Book Antiqua"/>
        </w:rPr>
        <w:t>sekolah</w:t>
      </w:r>
      <w:proofErr w:type="spellEnd"/>
      <w:r w:rsidRPr="008D147D">
        <w:rPr>
          <w:rFonts w:ascii="Book Antiqua" w:hAnsi="Book Antiqua"/>
        </w:rPr>
        <w:t xml:space="preserve">. Dan </w:t>
      </w:r>
      <w:proofErr w:type="spellStart"/>
      <w:r w:rsidRPr="008D147D">
        <w:rPr>
          <w:rFonts w:ascii="Book Antiqua" w:hAnsi="Book Antiqua"/>
        </w:rPr>
        <w:t>teknik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pemilihan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subjek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dilakukan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secara</w:t>
      </w:r>
      <w:proofErr w:type="spellEnd"/>
      <w:r w:rsidRPr="008D147D">
        <w:rPr>
          <w:rFonts w:ascii="Book Antiqua" w:hAnsi="Book Antiqua"/>
        </w:rPr>
        <w:t xml:space="preserve"> </w:t>
      </w:r>
      <w:r w:rsidRPr="003D43A7">
        <w:rPr>
          <w:b/>
          <w:bCs/>
        </w:rPr>
        <w:t>purposive sampling</w:t>
      </w:r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yaitu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memilih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informan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berdasarkan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pertimbangan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tertentu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sesuai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dengan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tujuan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penelitian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Kriteria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pemilihan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meliputi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keterlibatan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pembinaan</w:t>
      </w:r>
      <w:proofErr w:type="spellEnd"/>
      <w:r w:rsidRPr="008D147D">
        <w:rPr>
          <w:rFonts w:ascii="Book Antiqua" w:hAnsi="Book Antiqua"/>
        </w:rPr>
        <w:t xml:space="preserve"> agama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keragaman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latar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belakang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sosial-ekonomi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serta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kesediaan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untuk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berpartisipasi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penelitian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Dengan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pendekatan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ini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peneliti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diharapkan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memperoleh</w:t>
      </w:r>
      <w:proofErr w:type="spellEnd"/>
      <w:r w:rsidRPr="008D147D">
        <w:rPr>
          <w:rFonts w:ascii="Book Antiqua" w:hAnsi="Book Antiqua"/>
        </w:rPr>
        <w:t xml:space="preserve"> data yang kaya dan </w:t>
      </w:r>
      <w:proofErr w:type="spellStart"/>
      <w:r w:rsidRPr="008D147D">
        <w:rPr>
          <w:rFonts w:ascii="Book Antiqua" w:hAnsi="Book Antiqua"/>
        </w:rPr>
        <w:t>bermakna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dari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sudut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pandang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beragam</w:t>
      </w:r>
      <w:proofErr w:type="spellEnd"/>
      <w:r w:rsidRPr="008D147D">
        <w:rPr>
          <w:rFonts w:ascii="Book Antiqua" w:hAnsi="Book Antiqua"/>
        </w:rPr>
        <w:t>.</w:t>
      </w:r>
    </w:p>
    <w:p w14:paraId="2048DBF3" w14:textId="77777777" w:rsidR="003D43A7" w:rsidRPr="008D147D" w:rsidRDefault="003D43A7" w:rsidP="003D43A7">
      <w:pPr>
        <w:pStyle w:val="NormalWeb"/>
        <w:spacing w:before="0" w:beforeAutospacing="0" w:after="0" w:afterAutospacing="0" w:line="360" w:lineRule="auto"/>
        <w:ind w:left="207" w:firstLine="513"/>
        <w:contextualSpacing/>
        <w:jc w:val="both"/>
        <w:rPr>
          <w:rFonts w:ascii="Book Antiqua" w:hAnsi="Book Antiqua"/>
        </w:rPr>
      </w:pPr>
      <w:proofErr w:type="spellStart"/>
      <w:r w:rsidRPr="008D147D">
        <w:rPr>
          <w:rFonts w:ascii="Book Antiqua" w:hAnsi="Book Antiqua"/>
        </w:rPr>
        <w:t>Fokus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utama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penelitian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ini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adalah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untuk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menggambarkan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3D43A7">
        <w:rPr>
          <w:b/>
          <w:bCs/>
        </w:rPr>
        <w:t>bentuk</w:t>
      </w:r>
      <w:proofErr w:type="spellEnd"/>
      <w:r w:rsidRPr="003D43A7">
        <w:rPr>
          <w:b/>
          <w:bCs/>
        </w:rPr>
        <w:t xml:space="preserve">, </w:t>
      </w:r>
      <w:proofErr w:type="spellStart"/>
      <w:r w:rsidRPr="003D43A7">
        <w:rPr>
          <w:b/>
          <w:bCs/>
        </w:rPr>
        <w:t>peran</w:t>
      </w:r>
      <w:proofErr w:type="spellEnd"/>
      <w:r w:rsidRPr="003D43A7">
        <w:rPr>
          <w:b/>
          <w:bCs/>
        </w:rPr>
        <w:t xml:space="preserve">, </w:t>
      </w:r>
      <w:proofErr w:type="spellStart"/>
      <w:r w:rsidRPr="003D43A7">
        <w:rPr>
          <w:b/>
          <w:bCs/>
        </w:rPr>
        <w:t>tantangan</w:t>
      </w:r>
      <w:proofErr w:type="spellEnd"/>
      <w:r w:rsidRPr="003D43A7">
        <w:rPr>
          <w:rFonts w:ascii="Book Antiqua" w:hAnsi="Book Antiqua"/>
        </w:rPr>
        <w:t xml:space="preserve">, </w:t>
      </w:r>
      <w:r w:rsidRPr="008D147D">
        <w:rPr>
          <w:rFonts w:ascii="Book Antiqua" w:hAnsi="Book Antiqua"/>
        </w:rPr>
        <w:t>dan</w:t>
      </w:r>
      <w:r w:rsidRPr="003D43A7">
        <w:rPr>
          <w:rFonts w:ascii="Book Antiqua" w:hAnsi="Book Antiqua"/>
        </w:rPr>
        <w:t xml:space="preserve"> </w:t>
      </w:r>
      <w:proofErr w:type="spellStart"/>
      <w:r w:rsidRPr="003D43A7">
        <w:rPr>
          <w:b/>
          <w:bCs/>
        </w:rPr>
        <w:t>dampak</w:t>
      </w:r>
      <w:proofErr w:type="spellEnd"/>
      <w:r w:rsidRPr="003D43A7">
        <w:rPr>
          <w:b/>
          <w:bCs/>
        </w:rPr>
        <w:t xml:space="preserve"> </w:t>
      </w:r>
      <w:proofErr w:type="spellStart"/>
      <w:r w:rsidRPr="003D43A7">
        <w:rPr>
          <w:b/>
          <w:bCs/>
        </w:rPr>
        <w:t>keterlibatan</w:t>
      </w:r>
      <w:proofErr w:type="spellEnd"/>
      <w:r w:rsidRPr="003D43A7">
        <w:rPr>
          <w:b/>
          <w:bCs/>
        </w:rPr>
        <w:t xml:space="preserve"> orang </w:t>
      </w:r>
      <w:proofErr w:type="spellStart"/>
      <w:r w:rsidRPr="003D43A7">
        <w:rPr>
          <w:b/>
          <w:bCs/>
        </w:rPr>
        <w:t>tua</w:t>
      </w:r>
      <w:proofErr w:type="spellEnd"/>
      <w:r w:rsidRPr="003D43A7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agama Islam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Penelitian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ini</w:t>
      </w:r>
      <w:proofErr w:type="spellEnd"/>
      <w:r w:rsidRPr="008D147D">
        <w:rPr>
          <w:rFonts w:ascii="Book Antiqua" w:hAnsi="Book Antiqua"/>
        </w:rPr>
        <w:t xml:space="preserve"> juga </w:t>
      </w:r>
      <w:proofErr w:type="spellStart"/>
      <w:r w:rsidRPr="008D147D">
        <w:rPr>
          <w:rFonts w:ascii="Book Antiqua" w:hAnsi="Book Antiqua"/>
        </w:rPr>
        <w:t>menelaah</w:t>
      </w:r>
      <w:proofErr w:type="spellEnd"/>
      <w:r w:rsidRPr="008D147D">
        <w:rPr>
          <w:rFonts w:ascii="Book Antiqua" w:hAnsi="Book Antiqua"/>
        </w:rPr>
        <w:t xml:space="preserve"> strategi yang </w:t>
      </w:r>
      <w:proofErr w:type="spellStart"/>
      <w:r w:rsidRPr="008D147D">
        <w:rPr>
          <w:rFonts w:ascii="Book Antiqua" w:hAnsi="Book Antiqua"/>
        </w:rPr>
        <w:t>digunakan</w:t>
      </w:r>
      <w:proofErr w:type="spellEnd"/>
      <w:r w:rsidRPr="008D147D">
        <w:rPr>
          <w:rFonts w:ascii="Book Antiqua" w:hAnsi="Book Antiqua"/>
        </w:rPr>
        <w:t xml:space="preserve"> oleh </w:t>
      </w:r>
      <w:proofErr w:type="spellStart"/>
      <w:r w:rsidRPr="008D147D">
        <w:rPr>
          <w:rFonts w:ascii="Book Antiqua" w:hAnsi="Book Antiqua"/>
        </w:rPr>
        <w:t>pihak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sekolah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untuk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membangun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sinergi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dengan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keluarga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Dengan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demikian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temuan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penelitian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diharapkan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dapat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memberikan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pemahaman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menyeluruh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mengenai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bagaimana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kolaborasi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antara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rumah</w:t>
      </w:r>
      <w:proofErr w:type="spellEnd"/>
      <w:r w:rsidRPr="008D147D">
        <w:rPr>
          <w:rFonts w:ascii="Book Antiqua" w:hAnsi="Book Antiqua"/>
        </w:rPr>
        <w:t xml:space="preserve"> dan </w:t>
      </w:r>
      <w:proofErr w:type="spellStart"/>
      <w:r w:rsidRPr="008D147D">
        <w:rPr>
          <w:rFonts w:ascii="Book Antiqua" w:hAnsi="Book Antiqua"/>
        </w:rPr>
        <w:t>sekolah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membentuk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keberhasilan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agama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>.</w:t>
      </w:r>
    </w:p>
    <w:p w14:paraId="262AAD6E" w14:textId="77777777" w:rsidR="003D43A7" w:rsidRPr="008D147D" w:rsidRDefault="003D43A7" w:rsidP="003D43A7">
      <w:pPr>
        <w:pStyle w:val="NormalWeb"/>
        <w:spacing w:before="0" w:beforeAutospacing="0" w:after="0" w:afterAutospacing="0" w:line="360" w:lineRule="auto"/>
        <w:ind w:left="207" w:firstLine="513"/>
        <w:contextualSpacing/>
        <w:jc w:val="both"/>
        <w:rPr>
          <w:rFonts w:ascii="Book Antiqua" w:hAnsi="Book Antiqua"/>
        </w:rPr>
      </w:pPr>
      <w:proofErr w:type="spellStart"/>
      <w:r w:rsidRPr="008D147D">
        <w:rPr>
          <w:rFonts w:ascii="Book Antiqua" w:hAnsi="Book Antiqua"/>
        </w:rPr>
        <w:t>Untuk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mendapatkan</w:t>
      </w:r>
      <w:proofErr w:type="spellEnd"/>
      <w:r w:rsidRPr="008D147D">
        <w:rPr>
          <w:rFonts w:ascii="Book Antiqua" w:hAnsi="Book Antiqua"/>
        </w:rPr>
        <w:t xml:space="preserve"> data yang </w:t>
      </w:r>
      <w:proofErr w:type="spellStart"/>
      <w:r w:rsidRPr="008D147D">
        <w:rPr>
          <w:rFonts w:ascii="Book Antiqua" w:hAnsi="Book Antiqua"/>
        </w:rPr>
        <w:t>komprehensif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peneliti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menggunakan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3D43A7">
        <w:rPr>
          <w:b/>
          <w:bCs/>
        </w:rPr>
        <w:t>triangulasi</w:t>
      </w:r>
      <w:proofErr w:type="spellEnd"/>
      <w:r w:rsidRPr="003D43A7">
        <w:rPr>
          <w:b/>
          <w:bCs/>
        </w:rPr>
        <w:t xml:space="preserve"> </w:t>
      </w:r>
      <w:proofErr w:type="spellStart"/>
      <w:r w:rsidRPr="003D43A7">
        <w:rPr>
          <w:b/>
          <w:bCs/>
        </w:rPr>
        <w:t>teknik</w:t>
      </w:r>
      <w:proofErr w:type="spellEnd"/>
      <w:r w:rsidRPr="003D43A7">
        <w:rPr>
          <w:b/>
          <w:bCs/>
        </w:rPr>
        <w:t xml:space="preserve"> </w:t>
      </w:r>
      <w:proofErr w:type="spellStart"/>
      <w:r w:rsidRPr="003D43A7">
        <w:rPr>
          <w:b/>
          <w:bCs/>
        </w:rPr>
        <w:t>pengumpulan</w:t>
      </w:r>
      <w:proofErr w:type="spellEnd"/>
      <w:r w:rsidRPr="003D43A7">
        <w:rPr>
          <w:b/>
          <w:bCs/>
        </w:rPr>
        <w:t xml:space="preserve"> data</w:t>
      </w:r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yaitu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observasi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partisipatif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wawancara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mendalam</w:t>
      </w:r>
      <w:proofErr w:type="spellEnd"/>
      <w:r w:rsidRPr="008D147D">
        <w:rPr>
          <w:rFonts w:ascii="Book Antiqua" w:hAnsi="Book Antiqua"/>
        </w:rPr>
        <w:t xml:space="preserve">, dan </w:t>
      </w:r>
      <w:proofErr w:type="spellStart"/>
      <w:r w:rsidRPr="008D147D">
        <w:rPr>
          <w:rFonts w:ascii="Book Antiqua" w:hAnsi="Book Antiqua"/>
        </w:rPr>
        <w:t>dokumentasi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Observasi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dilakukan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untuk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mengamati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secara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langsung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aktivitas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keagamaan</w:t>
      </w:r>
      <w:proofErr w:type="spellEnd"/>
      <w:r w:rsidRPr="008D147D">
        <w:rPr>
          <w:rFonts w:ascii="Book Antiqua" w:hAnsi="Book Antiqua"/>
        </w:rPr>
        <w:t xml:space="preserve"> di </w:t>
      </w:r>
      <w:proofErr w:type="spellStart"/>
      <w:r w:rsidRPr="008D147D">
        <w:rPr>
          <w:rFonts w:ascii="Book Antiqua" w:hAnsi="Book Antiqua"/>
        </w:rPr>
        <w:t>rumah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seperti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shalat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berjamaah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membaca</w:t>
      </w:r>
      <w:proofErr w:type="spellEnd"/>
      <w:r w:rsidRPr="008D147D">
        <w:rPr>
          <w:rFonts w:ascii="Book Antiqua" w:hAnsi="Book Antiqua"/>
        </w:rPr>
        <w:t xml:space="preserve"> Al-Qur’an, dan </w:t>
      </w:r>
      <w:proofErr w:type="spellStart"/>
      <w:r w:rsidRPr="008D147D">
        <w:rPr>
          <w:rFonts w:ascii="Book Antiqua" w:hAnsi="Book Antiqua"/>
        </w:rPr>
        <w:t>partisipasi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kegiatan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sekolah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Observasi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ini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memperkuat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pemahaman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kontekstual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terhadap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praktik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keagamaan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keluarga</w:t>
      </w:r>
      <w:proofErr w:type="spellEnd"/>
      <w:r w:rsidRPr="008D147D">
        <w:rPr>
          <w:rFonts w:ascii="Book Antiqua" w:hAnsi="Book Antiqua"/>
        </w:rPr>
        <w:t>.</w:t>
      </w:r>
    </w:p>
    <w:p w14:paraId="4E4C189F" w14:textId="77777777" w:rsidR="003D43A7" w:rsidRPr="008D147D" w:rsidRDefault="003D43A7" w:rsidP="003D43A7">
      <w:pPr>
        <w:pStyle w:val="NormalWeb"/>
        <w:spacing w:before="0" w:beforeAutospacing="0" w:after="0" w:afterAutospacing="0" w:line="360" w:lineRule="auto"/>
        <w:ind w:left="207" w:firstLine="513"/>
        <w:contextualSpacing/>
        <w:jc w:val="both"/>
        <w:rPr>
          <w:rFonts w:ascii="Book Antiqua" w:hAnsi="Book Antiqua"/>
        </w:rPr>
      </w:pPr>
      <w:proofErr w:type="spellStart"/>
      <w:r w:rsidRPr="008D147D">
        <w:rPr>
          <w:rFonts w:ascii="Book Antiqua" w:hAnsi="Book Antiqua"/>
        </w:rPr>
        <w:t>Wawancara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dilakukan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secara</w:t>
      </w:r>
      <w:proofErr w:type="spellEnd"/>
      <w:r w:rsidRPr="008D147D">
        <w:rPr>
          <w:rFonts w:ascii="Book Antiqua" w:hAnsi="Book Antiqua"/>
        </w:rPr>
        <w:t xml:space="preserve"> semi-</w:t>
      </w:r>
      <w:proofErr w:type="spellStart"/>
      <w:r w:rsidRPr="008D147D">
        <w:rPr>
          <w:rFonts w:ascii="Book Antiqua" w:hAnsi="Book Antiqua"/>
        </w:rPr>
        <w:t>terstruktur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kepada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, guru PAI, dan </w:t>
      </w:r>
      <w:proofErr w:type="spellStart"/>
      <w:r w:rsidRPr="008D147D">
        <w:rPr>
          <w:rFonts w:ascii="Book Antiqua" w:hAnsi="Book Antiqua"/>
        </w:rPr>
        <w:t>kepala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sekolah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Wawancara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ini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bertujuan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untuk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menggali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persepsi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motivasi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serta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hambatan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membina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agama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Pertanyaan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disusun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secara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fleksibel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namun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tetap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terfokus</w:t>
      </w:r>
      <w:proofErr w:type="spellEnd"/>
      <w:r w:rsidRPr="008D147D">
        <w:rPr>
          <w:rFonts w:ascii="Book Antiqua" w:hAnsi="Book Antiqua"/>
        </w:rPr>
        <w:t xml:space="preserve"> pada </w:t>
      </w:r>
      <w:proofErr w:type="spellStart"/>
      <w:r w:rsidRPr="008D147D">
        <w:rPr>
          <w:rFonts w:ascii="Book Antiqua" w:hAnsi="Book Antiqua"/>
        </w:rPr>
        <w:t>topik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utama</w:t>
      </w:r>
      <w:proofErr w:type="spellEnd"/>
      <w:r w:rsidRPr="008D147D">
        <w:rPr>
          <w:rFonts w:ascii="Book Antiqua" w:hAnsi="Book Antiqua"/>
        </w:rPr>
        <w:t xml:space="preserve">. Dokumentasi </w:t>
      </w:r>
      <w:proofErr w:type="spellStart"/>
      <w:r w:rsidRPr="008D147D">
        <w:rPr>
          <w:rFonts w:ascii="Book Antiqua" w:hAnsi="Book Antiqua"/>
        </w:rPr>
        <w:t>digunakan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sebagai</w:t>
      </w:r>
      <w:proofErr w:type="spellEnd"/>
      <w:r w:rsidRPr="008D147D">
        <w:rPr>
          <w:rFonts w:ascii="Book Antiqua" w:hAnsi="Book Antiqua"/>
        </w:rPr>
        <w:t xml:space="preserve"> data </w:t>
      </w:r>
      <w:proofErr w:type="spellStart"/>
      <w:r w:rsidRPr="008D147D">
        <w:rPr>
          <w:rFonts w:ascii="Book Antiqua" w:hAnsi="Book Antiqua"/>
        </w:rPr>
        <w:t>pendukung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mencakup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buku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komunikasi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tua-sekolah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catatan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kegiatan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keagamaan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serta</w:t>
      </w:r>
      <w:proofErr w:type="spellEnd"/>
      <w:r w:rsidRPr="008D147D">
        <w:rPr>
          <w:rFonts w:ascii="Book Antiqua" w:hAnsi="Book Antiqua"/>
        </w:rPr>
        <w:t xml:space="preserve"> media </w:t>
      </w:r>
      <w:proofErr w:type="spellStart"/>
      <w:r w:rsidRPr="008D147D">
        <w:rPr>
          <w:rFonts w:ascii="Book Antiqua" w:hAnsi="Book Antiqua"/>
        </w:rPr>
        <w:t>pembelajaran</w:t>
      </w:r>
      <w:proofErr w:type="spellEnd"/>
      <w:r w:rsidRPr="008D147D">
        <w:rPr>
          <w:rFonts w:ascii="Book Antiqua" w:hAnsi="Book Antiqua"/>
        </w:rPr>
        <w:t xml:space="preserve"> agama yang </w:t>
      </w:r>
      <w:proofErr w:type="spellStart"/>
      <w:r w:rsidRPr="008D147D">
        <w:rPr>
          <w:rFonts w:ascii="Book Antiqua" w:hAnsi="Book Antiqua"/>
        </w:rPr>
        <w:t>digunakan</w:t>
      </w:r>
      <w:proofErr w:type="spellEnd"/>
      <w:r w:rsidRPr="008D147D">
        <w:rPr>
          <w:rFonts w:ascii="Book Antiqua" w:hAnsi="Book Antiqua"/>
        </w:rPr>
        <w:t xml:space="preserve"> di </w:t>
      </w:r>
      <w:proofErr w:type="spellStart"/>
      <w:r w:rsidRPr="008D147D">
        <w:rPr>
          <w:rFonts w:ascii="Book Antiqua" w:hAnsi="Book Antiqua"/>
        </w:rPr>
        <w:t>rumah</w:t>
      </w:r>
      <w:proofErr w:type="spellEnd"/>
      <w:r w:rsidRPr="008D147D">
        <w:rPr>
          <w:rFonts w:ascii="Book Antiqua" w:hAnsi="Book Antiqua"/>
        </w:rPr>
        <w:t>.</w:t>
      </w:r>
    </w:p>
    <w:p w14:paraId="5859666C" w14:textId="77777777" w:rsidR="003D43A7" w:rsidRPr="008D147D" w:rsidRDefault="003D43A7" w:rsidP="003D43A7">
      <w:pPr>
        <w:pStyle w:val="NormalWeb"/>
        <w:spacing w:before="0" w:beforeAutospacing="0" w:after="0" w:afterAutospacing="0" w:line="360" w:lineRule="auto"/>
        <w:ind w:left="207" w:firstLine="513"/>
        <w:contextualSpacing/>
        <w:jc w:val="both"/>
        <w:rPr>
          <w:rFonts w:ascii="Book Antiqua" w:hAnsi="Book Antiqua"/>
        </w:rPr>
      </w:pPr>
      <w:r w:rsidRPr="008D147D">
        <w:rPr>
          <w:rFonts w:ascii="Book Antiqua" w:hAnsi="Book Antiqua"/>
        </w:rPr>
        <w:lastRenderedPageBreak/>
        <w:t xml:space="preserve">Data yang </w:t>
      </w:r>
      <w:proofErr w:type="spellStart"/>
      <w:r w:rsidRPr="008D147D">
        <w:rPr>
          <w:rFonts w:ascii="Book Antiqua" w:hAnsi="Book Antiqua"/>
        </w:rPr>
        <w:t>diperoleh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dianalisis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menggunakan</w:t>
      </w:r>
      <w:proofErr w:type="spellEnd"/>
      <w:r w:rsidRPr="008D147D">
        <w:rPr>
          <w:rFonts w:ascii="Book Antiqua" w:hAnsi="Book Antiqua"/>
        </w:rPr>
        <w:t xml:space="preserve"> model </w:t>
      </w:r>
      <w:proofErr w:type="spellStart"/>
      <w:r w:rsidRPr="003D43A7">
        <w:rPr>
          <w:b/>
          <w:bCs/>
        </w:rPr>
        <w:t>analisis</w:t>
      </w:r>
      <w:proofErr w:type="spellEnd"/>
      <w:r w:rsidRPr="003D43A7">
        <w:rPr>
          <w:b/>
          <w:bCs/>
        </w:rPr>
        <w:t xml:space="preserve"> </w:t>
      </w:r>
      <w:proofErr w:type="spellStart"/>
      <w:r w:rsidRPr="003D43A7">
        <w:rPr>
          <w:b/>
          <w:bCs/>
        </w:rPr>
        <w:t>interaktif</w:t>
      </w:r>
      <w:proofErr w:type="spellEnd"/>
      <w:r w:rsidRPr="003D43A7">
        <w:rPr>
          <w:b/>
          <w:bCs/>
        </w:rPr>
        <w:t xml:space="preserve"> Miles dan Huberman</w:t>
      </w:r>
      <w:r w:rsidRPr="008D147D">
        <w:rPr>
          <w:rFonts w:ascii="Book Antiqua" w:hAnsi="Book Antiqua"/>
        </w:rPr>
        <w:t xml:space="preserve">, yang </w:t>
      </w:r>
      <w:proofErr w:type="spellStart"/>
      <w:r w:rsidRPr="008D147D">
        <w:rPr>
          <w:rFonts w:ascii="Book Antiqua" w:hAnsi="Book Antiqua"/>
        </w:rPr>
        <w:t>terdiri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atas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tiga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tahap</w:t>
      </w:r>
      <w:proofErr w:type="spellEnd"/>
      <w:r w:rsidRPr="008D147D">
        <w:rPr>
          <w:rFonts w:ascii="Book Antiqua" w:hAnsi="Book Antiqua"/>
        </w:rPr>
        <w:t xml:space="preserve">: </w:t>
      </w:r>
      <w:proofErr w:type="spellStart"/>
      <w:r w:rsidRPr="008D147D">
        <w:rPr>
          <w:rFonts w:ascii="Book Antiqua" w:hAnsi="Book Antiqua"/>
        </w:rPr>
        <w:t>reduksi</w:t>
      </w:r>
      <w:proofErr w:type="spellEnd"/>
      <w:r w:rsidRPr="008D147D">
        <w:rPr>
          <w:rFonts w:ascii="Book Antiqua" w:hAnsi="Book Antiqua"/>
        </w:rPr>
        <w:t xml:space="preserve"> data, </w:t>
      </w:r>
      <w:proofErr w:type="spellStart"/>
      <w:r w:rsidRPr="008D147D">
        <w:rPr>
          <w:rFonts w:ascii="Book Antiqua" w:hAnsi="Book Antiqua"/>
        </w:rPr>
        <w:t>penyajian</w:t>
      </w:r>
      <w:proofErr w:type="spellEnd"/>
      <w:r w:rsidRPr="008D147D">
        <w:rPr>
          <w:rFonts w:ascii="Book Antiqua" w:hAnsi="Book Antiqua"/>
        </w:rPr>
        <w:t xml:space="preserve"> data, dan </w:t>
      </w:r>
      <w:proofErr w:type="spellStart"/>
      <w:r w:rsidRPr="008D147D">
        <w:rPr>
          <w:rFonts w:ascii="Book Antiqua" w:hAnsi="Book Antiqua"/>
        </w:rPr>
        <w:t>penarikan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kesimpulan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atau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verifikasi</w:t>
      </w:r>
      <w:proofErr w:type="spellEnd"/>
      <w:r w:rsidRPr="008D147D">
        <w:rPr>
          <w:rFonts w:ascii="Book Antiqua" w:hAnsi="Book Antiqua"/>
        </w:rPr>
        <w:t xml:space="preserve">. Pada </w:t>
      </w:r>
      <w:proofErr w:type="spellStart"/>
      <w:r w:rsidRPr="008D147D">
        <w:rPr>
          <w:rFonts w:ascii="Book Antiqua" w:hAnsi="Book Antiqua"/>
        </w:rPr>
        <w:t>tahap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reduksi</w:t>
      </w:r>
      <w:proofErr w:type="spellEnd"/>
      <w:r w:rsidRPr="008D147D">
        <w:rPr>
          <w:rFonts w:ascii="Book Antiqua" w:hAnsi="Book Antiqua"/>
        </w:rPr>
        <w:t xml:space="preserve"> data, </w:t>
      </w:r>
      <w:proofErr w:type="spellStart"/>
      <w:r w:rsidRPr="008D147D">
        <w:rPr>
          <w:rFonts w:ascii="Book Antiqua" w:hAnsi="Book Antiqua"/>
        </w:rPr>
        <w:t>informasi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tidak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relevan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disaring</w:t>
      </w:r>
      <w:proofErr w:type="spellEnd"/>
      <w:r w:rsidRPr="008D147D">
        <w:rPr>
          <w:rFonts w:ascii="Book Antiqua" w:hAnsi="Book Antiqua"/>
        </w:rPr>
        <w:t xml:space="preserve"> dan </w:t>
      </w:r>
      <w:proofErr w:type="spellStart"/>
      <w:r w:rsidRPr="008D147D">
        <w:rPr>
          <w:rFonts w:ascii="Book Antiqua" w:hAnsi="Book Antiqua"/>
        </w:rPr>
        <w:t>difokuskan</w:t>
      </w:r>
      <w:proofErr w:type="spellEnd"/>
      <w:r w:rsidRPr="008D147D">
        <w:rPr>
          <w:rFonts w:ascii="Book Antiqua" w:hAnsi="Book Antiqua"/>
        </w:rPr>
        <w:t xml:space="preserve"> pada </w:t>
      </w:r>
      <w:proofErr w:type="spellStart"/>
      <w:r w:rsidRPr="008D147D">
        <w:rPr>
          <w:rFonts w:ascii="Book Antiqua" w:hAnsi="Book Antiqua"/>
        </w:rPr>
        <w:t>tema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utama</w:t>
      </w:r>
      <w:proofErr w:type="spellEnd"/>
      <w:r w:rsidRPr="008D147D">
        <w:rPr>
          <w:rFonts w:ascii="Book Antiqua" w:hAnsi="Book Antiqua"/>
        </w:rPr>
        <w:t xml:space="preserve">. Data </w:t>
      </w:r>
      <w:proofErr w:type="spellStart"/>
      <w:r w:rsidRPr="008D147D">
        <w:rPr>
          <w:rFonts w:ascii="Book Antiqua" w:hAnsi="Book Antiqua"/>
        </w:rPr>
        <w:t>kemudian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disajikan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secara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sistematis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bentuk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naratif</w:t>
      </w:r>
      <w:proofErr w:type="spellEnd"/>
      <w:r w:rsidRPr="008D147D">
        <w:rPr>
          <w:rFonts w:ascii="Book Antiqua" w:hAnsi="Book Antiqua"/>
        </w:rPr>
        <w:t xml:space="preserve">. Kesimpulan </w:t>
      </w:r>
      <w:proofErr w:type="spellStart"/>
      <w:r w:rsidRPr="008D147D">
        <w:rPr>
          <w:rFonts w:ascii="Book Antiqua" w:hAnsi="Book Antiqua"/>
        </w:rPr>
        <w:t>diambil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berdasarkan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pola-pola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muncul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dari</w:t>
      </w:r>
      <w:proofErr w:type="spellEnd"/>
      <w:r w:rsidRPr="008D147D">
        <w:rPr>
          <w:rFonts w:ascii="Book Antiqua" w:hAnsi="Book Antiqua"/>
        </w:rPr>
        <w:t xml:space="preserve"> data yang </w:t>
      </w:r>
      <w:proofErr w:type="spellStart"/>
      <w:r w:rsidRPr="008D147D">
        <w:rPr>
          <w:rFonts w:ascii="Book Antiqua" w:hAnsi="Book Antiqua"/>
        </w:rPr>
        <w:t>telah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dianalisis</w:t>
      </w:r>
      <w:proofErr w:type="spellEnd"/>
      <w:r w:rsidRPr="008D147D">
        <w:rPr>
          <w:rFonts w:ascii="Book Antiqua" w:hAnsi="Book Antiqua"/>
        </w:rPr>
        <w:t xml:space="preserve">. Teknik </w:t>
      </w:r>
      <w:proofErr w:type="spellStart"/>
      <w:r w:rsidRPr="003D43A7">
        <w:rPr>
          <w:b/>
          <w:bCs/>
        </w:rPr>
        <w:t>triangulasi</w:t>
      </w:r>
      <w:proofErr w:type="spellEnd"/>
      <w:r w:rsidRPr="003D43A7">
        <w:rPr>
          <w:b/>
          <w:bCs/>
        </w:rPr>
        <w:t xml:space="preserve"> </w:t>
      </w:r>
      <w:proofErr w:type="spellStart"/>
      <w:r w:rsidRPr="003D43A7">
        <w:rPr>
          <w:b/>
          <w:bCs/>
        </w:rPr>
        <w:t>sumber</w:t>
      </w:r>
      <w:proofErr w:type="spellEnd"/>
      <w:r w:rsidRPr="003D43A7">
        <w:rPr>
          <w:b/>
          <w:bCs/>
        </w:rPr>
        <w:t xml:space="preserve"> dan </w:t>
      </w:r>
      <w:proofErr w:type="spellStart"/>
      <w:r w:rsidRPr="003D43A7">
        <w:rPr>
          <w:b/>
          <w:bCs/>
        </w:rPr>
        <w:t>metode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diterapkan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untuk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memastikan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validitas</w:t>
      </w:r>
      <w:proofErr w:type="spellEnd"/>
      <w:r w:rsidRPr="008D147D">
        <w:rPr>
          <w:rFonts w:ascii="Book Antiqua" w:hAnsi="Book Antiqua"/>
        </w:rPr>
        <w:t xml:space="preserve"> dan </w:t>
      </w:r>
      <w:proofErr w:type="spellStart"/>
      <w:r w:rsidRPr="008D147D">
        <w:rPr>
          <w:rFonts w:ascii="Book Antiqua" w:hAnsi="Book Antiqua"/>
        </w:rPr>
        <w:t>keandalan</w:t>
      </w:r>
      <w:proofErr w:type="spellEnd"/>
      <w:r w:rsidRPr="008D147D">
        <w:rPr>
          <w:rFonts w:ascii="Book Antiqua" w:hAnsi="Book Antiqua"/>
        </w:rPr>
        <w:t xml:space="preserve"> data.</w:t>
      </w:r>
    </w:p>
    <w:p w14:paraId="78BB3531" w14:textId="77777777" w:rsidR="003D43A7" w:rsidRPr="008D147D" w:rsidRDefault="003D43A7" w:rsidP="003D43A7">
      <w:pPr>
        <w:pStyle w:val="NormalWeb"/>
        <w:spacing w:before="0" w:beforeAutospacing="0" w:after="0" w:afterAutospacing="0" w:line="360" w:lineRule="auto"/>
        <w:ind w:left="207" w:firstLine="513"/>
        <w:contextualSpacing/>
        <w:jc w:val="both"/>
        <w:rPr>
          <w:rFonts w:ascii="Book Antiqua" w:hAnsi="Book Antiqua"/>
        </w:rPr>
      </w:pPr>
      <w:proofErr w:type="spellStart"/>
      <w:r w:rsidRPr="008D147D">
        <w:rPr>
          <w:rFonts w:ascii="Book Antiqua" w:hAnsi="Book Antiqua"/>
        </w:rPr>
        <w:t>Prosedur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penelitian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meliputi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3D43A7">
        <w:rPr>
          <w:b/>
          <w:bCs/>
        </w:rPr>
        <w:t>tiga</w:t>
      </w:r>
      <w:proofErr w:type="spellEnd"/>
      <w:r w:rsidRPr="003D43A7">
        <w:rPr>
          <w:b/>
          <w:bCs/>
        </w:rPr>
        <w:t xml:space="preserve"> </w:t>
      </w:r>
      <w:proofErr w:type="spellStart"/>
      <w:r w:rsidRPr="003D43A7">
        <w:rPr>
          <w:b/>
          <w:bCs/>
        </w:rPr>
        <w:t>tahap</w:t>
      </w:r>
      <w:proofErr w:type="spellEnd"/>
      <w:r w:rsidRPr="003D43A7">
        <w:rPr>
          <w:b/>
          <w:bCs/>
        </w:rPr>
        <w:t xml:space="preserve"> </w:t>
      </w:r>
      <w:proofErr w:type="spellStart"/>
      <w:r w:rsidRPr="003D43A7">
        <w:rPr>
          <w:b/>
          <w:bCs/>
        </w:rPr>
        <w:t>utama</w:t>
      </w:r>
      <w:proofErr w:type="spellEnd"/>
      <w:r w:rsidRPr="008D147D">
        <w:rPr>
          <w:rFonts w:ascii="Book Antiqua" w:hAnsi="Book Antiqua"/>
        </w:rPr>
        <w:t xml:space="preserve">: </w:t>
      </w:r>
      <w:proofErr w:type="spellStart"/>
      <w:r w:rsidRPr="008D147D">
        <w:rPr>
          <w:rFonts w:ascii="Book Antiqua" w:hAnsi="Book Antiqua"/>
        </w:rPr>
        <w:t>perencanaan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pelaksanaan</w:t>
      </w:r>
      <w:proofErr w:type="spellEnd"/>
      <w:r w:rsidRPr="008D147D">
        <w:rPr>
          <w:rFonts w:ascii="Book Antiqua" w:hAnsi="Book Antiqua"/>
        </w:rPr>
        <w:t xml:space="preserve">, dan </w:t>
      </w:r>
      <w:proofErr w:type="spellStart"/>
      <w:r w:rsidRPr="008D147D">
        <w:rPr>
          <w:rFonts w:ascii="Book Antiqua" w:hAnsi="Book Antiqua"/>
        </w:rPr>
        <w:t>pelaporan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Tahap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perencanaan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mencakup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penyusunan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instrumen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penelitian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seperti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pedoman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wawancara</w:t>
      </w:r>
      <w:proofErr w:type="spellEnd"/>
      <w:r w:rsidRPr="008D147D">
        <w:rPr>
          <w:rFonts w:ascii="Book Antiqua" w:hAnsi="Book Antiqua"/>
        </w:rPr>
        <w:t xml:space="preserve"> dan </w:t>
      </w:r>
      <w:proofErr w:type="spellStart"/>
      <w:r w:rsidRPr="008D147D">
        <w:rPr>
          <w:rFonts w:ascii="Book Antiqua" w:hAnsi="Book Antiqua"/>
        </w:rPr>
        <w:t>lembar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observasi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Tahap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pelaksanaan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mencakup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pengumpulan</w:t>
      </w:r>
      <w:proofErr w:type="spellEnd"/>
      <w:r w:rsidRPr="008D147D">
        <w:rPr>
          <w:rFonts w:ascii="Book Antiqua" w:hAnsi="Book Antiqua"/>
        </w:rPr>
        <w:t xml:space="preserve"> data </w:t>
      </w:r>
      <w:proofErr w:type="spellStart"/>
      <w:r w:rsidRPr="008D147D">
        <w:rPr>
          <w:rFonts w:ascii="Book Antiqua" w:hAnsi="Book Antiqua"/>
        </w:rPr>
        <w:t>langsung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melalui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interaksi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dengan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subjek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Tahap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pelaporan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merupakan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tahap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akhir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berupa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penyusunan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hasil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penelitian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bentuk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laporan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ilmiah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Seluruh</w:t>
      </w:r>
      <w:proofErr w:type="spellEnd"/>
      <w:r w:rsidRPr="008D147D">
        <w:rPr>
          <w:rFonts w:ascii="Book Antiqua" w:hAnsi="Book Antiqua"/>
        </w:rPr>
        <w:t xml:space="preserve"> proses </w:t>
      </w:r>
      <w:proofErr w:type="spellStart"/>
      <w:r w:rsidRPr="008D147D">
        <w:rPr>
          <w:rFonts w:ascii="Book Antiqua" w:hAnsi="Book Antiqua"/>
        </w:rPr>
        <w:t>dilakukan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secara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sistematis</w:t>
      </w:r>
      <w:proofErr w:type="spellEnd"/>
      <w:r w:rsidRPr="008D147D">
        <w:rPr>
          <w:rFonts w:ascii="Book Antiqua" w:hAnsi="Book Antiqua"/>
        </w:rPr>
        <w:t xml:space="preserve"> dan </w:t>
      </w:r>
      <w:proofErr w:type="spellStart"/>
      <w:r w:rsidRPr="008D147D">
        <w:rPr>
          <w:rFonts w:ascii="Book Antiqua" w:hAnsi="Book Antiqua"/>
        </w:rPr>
        <w:t>bertanggung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jawab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untuk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menghasilkan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temuan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akurat</w:t>
      </w:r>
      <w:proofErr w:type="spellEnd"/>
      <w:r w:rsidRPr="008D147D">
        <w:rPr>
          <w:rFonts w:ascii="Book Antiqua" w:hAnsi="Book Antiqua"/>
        </w:rPr>
        <w:t xml:space="preserve"> dan </w:t>
      </w:r>
      <w:proofErr w:type="spellStart"/>
      <w:r w:rsidRPr="008D147D">
        <w:rPr>
          <w:rFonts w:ascii="Book Antiqua" w:hAnsi="Book Antiqua"/>
        </w:rPr>
        <w:t>bermanfaat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secara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akademik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maupun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praktis</w:t>
      </w:r>
      <w:proofErr w:type="spellEnd"/>
    </w:p>
    <w:p w14:paraId="40F49196" w14:textId="77777777" w:rsidR="003D43A7" w:rsidRPr="003D43A7" w:rsidRDefault="003D43A7" w:rsidP="003D43A7">
      <w:pPr>
        <w:pStyle w:val="NormalWeb"/>
        <w:spacing w:before="0" w:beforeAutospacing="0" w:after="0" w:afterAutospacing="0" w:line="360" w:lineRule="auto"/>
        <w:ind w:left="207" w:firstLine="513"/>
        <w:contextualSpacing/>
        <w:jc w:val="both"/>
        <w:rPr>
          <w:rFonts w:ascii="Book Antiqua" w:hAnsi="Book Antiqua"/>
        </w:rPr>
      </w:pPr>
      <w:proofErr w:type="spellStart"/>
      <w:r w:rsidRPr="003D43A7">
        <w:rPr>
          <w:rFonts w:ascii="Book Antiqua" w:hAnsi="Book Antiqua"/>
        </w:rPr>
        <w:t>Pembahasan</w:t>
      </w:r>
      <w:proofErr w:type="spellEnd"/>
    </w:p>
    <w:p w14:paraId="0181F9D8" w14:textId="77777777" w:rsidR="003D43A7" w:rsidRPr="008D147D" w:rsidRDefault="003D43A7" w:rsidP="003D43A7">
      <w:pPr>
        <w:pStyle w:val="NormalWeb"/>
        <w:spacing w:before="0" w:beforeAutospacing="0" w:after="0" w:afterAutospacing="0" w:line="360" w:lineRule="auto"/>
        <w:ind w:left="207" w:firstLine="513"/>
        <w:contextualSpacing/>
        <w:jc w:val="both"/>
        <w:rPr>
          <w:rFonts w:ascii="Book Antiqua" w:hAnsi="Book Antiqua"/>
        </w:rPr>
      </w:pPr>
      <w:r w:rsidRPr="008D147D">
        <w:rPr>
          <w:rFonts w:ascii="Book Antiqua" w:hAnsi="Book Antiqua"/>
        </w:rPr>
        <w:t xml:space="preserve">Hasil </w:t>
      </w:r>
      <w:proofErr w:type="spellStart"/>
      <w:r w:rsidRPr="008D147D">
        <w:rPr>
          <w:rFonts w:ascii="Book Antiqua" w:hAnsi="Book Antiqua"/>
        </w:rPr>
        <w:t>penelitian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ini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mempertegas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pentingnya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keterlibatan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agama Islam </w:t>
      </w:r>
      <w:proofErr w:type="spellStart"/>
      <w:r w:rsidRPr="008D147D">
        <w:rPr>
          <w:rFonts w:ascii="Book Antiqua" w:hAnsi="Book Antiqua"/>
        </w:rPr>
        <w:t>sebagai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elemen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kunci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pembentukan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karakter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 xml:space="preserve">. Pendidikan agama </w:t>
      </w:r>
      <w:proofErr w:type="spellStart"/>
      <w:r w:rsidRPr="008D147D">
        <w:rPr>
          <w:rFonts w:ascii="Book Antiqua" w:hAnsi="Book Antiqua"/>
        </w:rPr>
        <w:t>tidak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hanya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menjadi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tanggung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jawab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sekolah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tetapi</w:t>
      </w:r>
      <w:proofErr w:type="spellEnd"/>
      <w:r w:rsidRPr="008D147D">
        <w:rPr>
          <w:rFonts w:ascii="Book Antiqua" w:hAnsi="Book Antiqua"/>
        </w:rPr>
        <w:t xml:space="preserve"> juga </w:t>
      </w:r>
      <w:proofErr w:type="spellStart"/>
      <w:r w:rsidRPr="008D147D">
        <w:rPr>
          <w:rFonts w:ascii="Book Antiqua" w:hAnsi="Book Antiqua"/>
        </w:rPr>
        <w:t>merupakan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tanggung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jawab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utama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keluarga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khususnya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sebagai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pertama</w:t>
      </w:r>
      <w:proofErr w:type="spellEnd"/>
      <w:r w:rsidRPr="008D147D">
        <w:rPr>
          <w:rFonts w:ascii="Book Antiqua" w:hAnsi="Book Antiqua"/>
        </w:rPr>
        <w:t xml:space="preserve"> dan </w:t>
      </w:r>
      <w:proofErr w:type="spellStart"/>
      <w:r w:rsidRPr="008D147D">
        <w:rPr>
          <w:rFonts w:ascii="Book Antiqua" w:hAnsi="Book Antiqua"/>
        </w:rPr>
        <w:t>utama</w:t>
      </w:r>
      <w:proofErr w:type="spellEnd"/>
      <w:r w:rsidRPr="008D147D">
        <w:rPr>
          <w:rFonts w:ascii="Book Antiqua" w:hAnsi="Book Antiqua"/>
        </w:rPr>
        <w:t>.</w:t>
      </w:r>
      <w:r w:rsidRPr="003D43A7">
        <w:footnoteReference w:id="15"/>
      </w:r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Temuan</w:t>
      </w:r>
      <w:proofErr w:type="spellEnd"/>
      <w:r w:rsidRPr="008D147D">
        <w:rPr>
          <w:rFonts w:ascii="Book Antiqua" w:hAnsi="Book Antiqua"/>
        </w:rPr>
        <w:t xml:space="preserve"> di Desa Galis Dajah </w:t>
      </w:r>
      <w:proofErr w:type="spellStart"/>
      <w:r w:rsidRPr="008D147D">
        <w:rPr>
          <w:rFonts w:ascii="Book Antiqua" w:hAnsi="Book Antiqua"/>
        </w:rPr>
        <w:t>menunjukkan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bahwa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ketika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menyediakan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waktu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untuk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pembiasaan</w:t>
      </w:r>
      <w:proofErr w:type="spellEnd"/>
      <w:r w:rsidRPr="008D147D">
        <w:rPr>
          <w:rFonts w:ascii="Book Antiqua" w:hAnsi="Book Antiqua"/>
        </w:rPr>
        <w:t xml:space="preserve"> ibadah di </w:t>
      </w:r>
      <w:proofErr w:type="spellStart"/>
      <w:r w:rsidRPr="008D147D">
        <w:rPr>
          <w:rFonts w:ascii="Book Antiqua" w:hAnsi="Book Antiqua"/>
        </w:rPr>
        <w:t>rumah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seperti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shalat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berjamaah</w:t>
      </w:r>
      <w:proofErr w:type="spellEnd"/>
      <w:r w:rsidRPr="008D147D">
        <w:rPr>
          <w:rFonts w:ascii="Book Antiqua" w:hAnsi="Book Antiqua"/>
        </w:rPr>
        <w:t xml:space="preserve"> dan </w:t>
      </w:r>
      <w:proofErr w:type="spellStart"/>
      <w:r w:rsidRPr="008D147D">
        <w:rPr>
          <w:rFonts w:ascii="Book Antiqua" w:hAnsi="Book Antiqua"/>
        </w:rPr>
        <w:t>membaca</w:t>
      </w:r>
      <w:proofErr w:type="spellEnd"/>
      <w:r w:rsidRPr="008D147D">
        <w:rPr>
          <w:rFonts w:ascii="Book Antiqua" w:hAnsi="Book Antiqua"/>
        </w:rPr>
        <w:t xml:space="preserve"> Al-Qur’an, </w:t>
      </w:r>
      <w:proofErr w:type="spellStart"/>
      <w:r w:rsidRPr="008D147D">
        <w:rPr>
          <w:rFonts w:ascii="Book Antiqua" w:hAnsi="Book Antiqua"/>
        </w:rPr>
        <w:t>anak-anak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cenderung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memiliki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kesadaran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religius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lebih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baik</w:t>
      </w:r>
      <w:proofErr w:type="spellEnd"/>
      <w:r w:rsidRPr="008D147D">
        <w:rPr>
          <w:rFonts w:ascii="Book Antiqua" w:hAnsi="Book Antiqua"/>
        </w:rPr>
        <w:t xml:space="preserve">. Ini </w:t>
      </w:r>
      <w:proofErr w:type="spellStart"/>
      <w:r w:rsidRPr="008D147D">
        <w:rPr>
          <w:rFonts w:ascii="Book Antiqua" w:hAnsi="Book Antiqua"/>
        </w:rPr>
        <w:t>sejalan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dengan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pernyataan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Musfiroh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bahwa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lastRenderedPageBreak/>
        <w:t>pembiasaan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nilai-nilai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religius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sejak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dini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dapat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membentuk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karakter</w:t>
      </w:r>
      <w:proofErr w:type="spellEnd"/>
      <w:r w:rsidRPr="008D147D">
        <w:rPr>
          <w:rFonts w:ascii="Book Antiqua" w:hAnsi="Book Antiqua"/>
        </w:rPr>
        <w:t xml:space="preserve"> moral yang </w:t>
      </w:r>
      <w:proofErr w:type="spellStart"/>
      <w:r w:rsidRPr="008D147D">
        <w:rPr>
          <w:rFonts w:ascii="Book Antiqua" w:hAnsi="Book Antiqua"/>
        </w:rPr>
        <w:t>kuat</w:t>
      </w:r>
      <w:proofErr w:type="spellEnd"/>
      <w:r w:rsidRPr="008D147D">
        <w:rPr>
          <w:rFonts w:ascii="Book Antiqua" w:hAnsi="Book Antiqua"/>
        </w:rPr>
        <w:t xml:space="preserve"> pada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>.</w:t>
      </w:r>
      <w:r w:rsidRPr="003D43A7">
        <w:footnoteReference w:id="16"/>
      </w:r>
    </w:p>
    <w:p w14:paraId="725A787B" w14:textId="77777777" w:rsidR="003D43A7" w:rsidRPr="008D147D" w:rsidRDefault="003D43A7" w:rsidP="003D43A7">
      <w:pPr>
        <w:pStyle w:val="NormalWeb"/>
        <w:spacing w:before="0" w:beforeAutospacing="0" w:after="0" w:afterAutospacing="0" w:line="360" w:lineRule="auto"/>
        <w:ind w:left="207" w:firstLine="513"/>
        <w:contextualSpacing/>
        <w:jc w:val="both"/>
        <w:rPr>
          <w:rFonts w:ascii="Book Antiqua" w:hAnsi="Book Antiqua"/>
        </w:rPr>
      </w:pPr>
      <w:proofErr w:type="spellStart"/>
      <w:r w:rsidRPr="008D147D">
        <w:rPr>
          <w:rFonts w:ascii="Book Antiqua" w:hAnsi="Book Antiqua"/>
        </w:rPr>
        <w:t>Keterlibatan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kegiatan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keagamaan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sekolah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seperti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perayaan</w:t>
      </w:r>
      <w:proofErr w:type="spellEnd"/>
      <w:r w:rsidRPr="008D147D">
        <w:rPr>
          <w:rFonts w:ascii="Book Antiqua" w:hAnsi="Book Antiqua"/>
        </w:rPr>
        <w:t xml:space="preserve"> Maulid Nabi </w:t>
      </w:r>
      <w:proofErr w:type="spellStart"/>
      <w:r w:rsidRPr="008D147D">
        <w:rPr>
          <w:rFonts w:ascii="Book Antiqua" w:hAnsi="Book Antiqua"/>
        </w:rPr>
        <w:t>atau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lomba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adzan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menunjukkan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bentuk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sinergi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antara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formal dan informal. Hal </w:t>
      </w:r>
      <w:proofErr w:type="spellStart"/>
      <w:r w:rsidRPr="008D147D">
        <w:rPr>
          <w:rFonts w:ascii="Book Antiqua" w:hAnsi="Book Antiqua"/>
        </w:rPr>
        <w:t>ini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sejalan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dengan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konsep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integral yang </w:t>
      </w:r>
      <w:proofErr w:type="spellStart"/>
      <w:r w:rsidRPr="008D147D">
        <w:rPr>
          <w:rFonts w:ascii="Book Antiqua" w:hAnsi="Book Antiqua"/>
        </w:rPr>
        <w:t>dikemukakan</w:t>
      </w:r>
      <w:proofErr w:type="spellEnd"/>
      <w:r w:rsidRPr="008D147D">
        <w:rPr>
          <w:rFonts w:ascii="Book Antiqua" w:hAnsi="Book Antiqua"/>
        </w:rPr>
        <w:t xml:space="preserve"> oleh Al-</w:t>
      </w:r>
      <w:proofErr w:type="spellStart"/>
      <w:r w:rsidRPr="008D147D">
        <w:rPr>
          <w:rFonts w:ascii="Book Antiqua" w:hAnsi="Book Antiqua"/>
        </w:rPr>
        <w:t>Abrasyi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bahwa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berhasil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jika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ada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kerja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sama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antara</w:t>
      </w:r>
      <w:proofErr w:type="spellEnd"/>
      <w:r w:rsidRPr="008D147D">
        <w:rPr>
          <w:rFonts w:ascii="Book Antiqua" w:hAnsi="Book Antiqua"/>
        </w:rPr>
        <w:t xml:space="preserve"> guru di </w:t>
      </w:r>
      <w:proofErr w:type="spellStart"/>
      <w:r w:rsidRPr="008D147D">
        <w:rPr>
          <w:rFonts w:ascii="Book Antiqua" w:hAnsi="Book Antiqua"/>
        </w:rPr>
        <w:t>sekolah</w:t>
      </w:r>
      <w:proofErr w:type="spellEnd"/>
      <w:r w:rsidRPr="008D147D">
        <w:rPr>
          <w:rFonts w:ascii="Book Antiqua" w:hAnsi="Book Antiqua"/>
        </w:rPr>
        <w:t xml:space="preserve"> dan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di </w:t>
      </w:r>
      <w:proofErr w:type="spellStart"/>
      <w:r w:rsidRPr="008D147D">
        <w:rPr>
          <w:rFonts w:ascii="Book Antiqua" w:hAnsi="Book Antiqua"/>
        </w:rPr>
        <w:t>rumah</w:t>
      </w:r>
      <w:proofErr w:type="spellEnd"/>
      <w:r w:rsidRPr="008D147D">
        <w:rPr>
          <w:rFonts w:ascii="Book Antiqua" w:hAnsi="Book Antiqua"/>
        </w:rPr>
        <w:t>.</w:t>
      </w:r>
      <w:r w:rsidRPr="003D43A7">
        <w:footnoteReference w:id="17"/>
      </w:r>
      <w:r w:rsidRPr="008D147D">
        <w:rPr>
          <w:rFonts w:ascii="Book Antiqua" w:hAnsi="Book Antiqua"/>
        </w:rPr>
        <w:t xml:space="preserve"> Di Desa Galis Dajah, </w:t>
      </w:r>
      <w:proofErr w:type="spellStart"/>
      <w:r w:rsidRPr="008D147D">
        <w:rPr>
          <w:rFonts w:ascii="Book Antiqua" w:hAnsi="Book Antiqua"/>
        </w:rPr>
        <w:t>peran</w:t>
      </w:r>
      <w:proofErr w:type="spellEnd"/>
      <w:r w:rsidRPr="008D147D">
        <w:rPr>
          <w:rFonts w:ascii="Book Antiqua" w:hAnsi="Book Antiqua"/>
        </w:rPr>
        <w:t xml:space="preserve"> guru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menjembatani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komunikasi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dengan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melalui</w:t>
      </w:r>
      <w:proofErr w:type="spellEnd"/>
      <w:r w:rsidRPr="008D147D">
        <w:rPr>
          <w:rFonts w:ascii="Book Antiqua" w:hAnsi="Book Antiqua"/>
        </w:rPr>
        <w:t xml:space="preserve"> media digital juga </w:t>
      </w:r>
      <w:proofErr w:type="spellStart"/>
      <w:r w:rsidRPr="008D147D">
        <w:rPr>
          <w:rFonts w:ascii="Book Antiqua" w:hAnsi="Book Antiqua"/>
        </w:rPr>
        <w:t>menjadi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faktor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pendukung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keberhasilan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agama, </w:t>
      </w:r>
      <w:proofErr w:type="spellStart"/>
      <w:r w:rsidRPr="008D147D">
        <w:rPr>
          <w:rFonts w:ascii="Book Antiqua" w:hAnsi="Book Antiqua"/>
        </w:rPr>
        <w:t>meskipun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masih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menghadapi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kendala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keterbatasan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teknologi</w:t>
      </w:r>
      <w:proofErr w:type="spellEnd"/>
      <w:r w:rsidRPr="008D147D">
        <w:rPr>
          <w:rFonts w:ascii="Book Antiqua" w:hAnsi="Book Antiqua"/>
        </w:rPr>
        <w:t xml:space="preserve"> dan </w:t>
      </w:r>
      <w:proofErr w:type="spellStart"/>
      <w:r w:rsidRPr="008D147D">
        <w:rPr>
          <w:rFonts w:ascii="Book Antiqua" w:hAnsi="Book Antiqua"/>
        </w:rPr>
        <w:t>partisipasi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belum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merata</w:t>
      </w:r>
      <w:proofErr w:type="spellEnd"/>
      <w:r w:rsidRPr="008D147D">
        <w:rPr>
          <w:rFonts w:ascii="Book Antiqua" w:hAnsi="Book Antiqua"/>
        </w:rPr>
        <w:t>.</w:t>
      </w:r>
    </w:p>
    <w:p w14:paraId="13CCFC8D" w14:textId="77777777" w:rsidR="003D43A7" w:rsidRPr="008D147D" w:rsidRDefault="003D43A7" w:rsidP="003D43A7">
      <w:pPr>
        <w:pStyle w:val="NormalWeb"/>
        <w:spacing w:before="0" w:beforeAutospacing="0" w:after="0" w:afterAutospacing="0" w:line="360" w:lineRule="auto"/>
        <w:ind w:left="207" w:firstLine="513"/>
        <w:contextualSpacing/>
        <w:jc w:val="both"/>
        <w:rPr>
          <w:rFonts w:ascii="Book Antiqua" w:hAnsi="Book Antiqua"/>
        </w:rPr>
      </w:pPr>
      <w:proofErr w:type="spellStart"/>
      <w:r w:rsidRPr="008D147D">
        <w:rPr>
          <w:rFonts w:ascii="Book Antiqua" w:hAnsi="Book Antiqua"/>
        </w:rPr>
        <w:t>Lingkungan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sosial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keagamaan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kuat</w:t>
      </w:r>
      <w:proofErr w:type="spellEnd"/>
      <w:r w:rsidRPr="008D147D">
        <w:rPr>
          <w:rFonts w:ascii="Book Antiqua" w:hAnsi="Book Antiqua"/>
        </w:rPr>
        <w:t xml:space="preserve"> di </w:t>
      </w:r>
      <w:proofErr w:type="spellStart"/>
      <w:r w:rsidRPr="008D147D">
        <w:rPr>
          <w:rFonts w:ascii="Book Antiqua" w:hAnsi="Book Antiqua"/>
        </w:rPr>
        <w:t>desa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tersebut</w:t>
      </w:r>
      <w:proofErr w:type="spellEnd"/>
      <w:r w:rsidRPr="008D147D">
        <w:rPr>
          <w:rFonts w:ascii="Book Antiqua" w:hAnsi="Book Antiqua"/>
        </w:rPr>
        <w:t xml:space="preserve"> juga </w:t>
      </w:r>
      <w:proofErr w:type="spellStart"/>
      <w:r w:rsidRPr="008D147D">
        <w:rPr>
          <w:rFonts w:ascii="Book Antiqua" w:hAnsi="Book Antiqua"/>
        </w:rPr>
        <w:t>turut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mendukung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agama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Kegiatan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seperti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tahlilan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majelis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taklim</w:t>
      </w:r>
      <w:proofErr w:type="spellEnd"/>
      <w:r w:rsidRPr="008D147D">
        <w:rPr>
          <w:rFonts w:ascii="Book Antiqua" w:hAnsi="Book Antiqua"/>
        </w:rPr>
        <w:t xml:space="preserve">, dan </w:t>
      </w:r>
      <w:proofErr w:type="spellStart"/>
      <w:r w:rsidRPr="008D147D">
        <w:rPr>
          <w:rFonts w:ascii="Book Antiqua" w:hAnsi="Book Antiqua"/>
        </w:rPr>
        <w:t>pengajian</w:t>
      </w:r>
      <w:proofErr w:type="spellEnd"/>
      <w:r w:rsidRPr="008D147D">
        <w:rPr>
          <w:rFonts w:ascii="Book Antiqua" w:hAnsi="Book Antiqua"/>
        </w:rPr>
        <w:t xml:space="preserve"> rutin </w:t>
      </w:r>
      <w:proofErr w:type="spellStart"/>
      <w:r w:rsidRPr="008D147D">
        <w:rPr>
          <w:rFonts w:ascii="Book Antiqua" w:hAnsi="Book Antiqua"/>
        </w:rPr>
        <w:t>merupakan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bentuk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nonformal yang </w:t>
      </w:r>
      <w:proofErr w:type="spellStart"/>
      <w:r w:rsidRPr="008D147D">
        <w:rPr>
          <w:rFonts w:ascii="Book Antiqua" w:hAnsi="Book Antiqua"/>
        </w:rPr>
        <w:t>berpengaruh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besar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membentuk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atmosfer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religius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 xml:space="preserve">. Ini </w:t>
      </w:r>
      <w:proofErr w:type="spellStart"/>
      <w:r w:rsidRPr="008D147D">
        <w:rPr>
          <w:rFonts w:ascii="Book Antiqua" w:hAnsi="Book Antiqua"/>
        </w:rPr>
        <w:t>sesuai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dengan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pendapat</w:t>
      </w:r>
      <w:proofErr w:type="spellEnd"/>
      <w:r w:rsidRPr="008D147D">
        <w:rPr>
          <w:rFonts w:ascii="Book Antiqua" w:hAnsi="Book Antiqua"/>
        </w:rPr>
        <w:t xml:space="preserve"> Suyadi, yang </w:t>
      </w:r>
      <w:proofErr w:type="spellStart"/>
      <w:r w:rsidRPr="008D147D">
        <w:rPr>
          <w:rFonts w:ascii="Book Antiqua" w:hAnsi="Book Antiqua"/>
        </w:rPr>
        <w:t>menyatakan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bahwa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masyarakat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merupakan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faktor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eksternal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penting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pengembangan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karakter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terutama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konteks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keagamaan</w:t>
      </w:r>
      <w:proofErr w:type="spellEnd"/>
      <w:r w:rsidRPr="008D147D">
        <w:rPr>
          <w:rFonts w:ascii="Book Antiqua" w:hAnsi="Book Antiqua"/>
        </w:rPr>
        <w:t>.</w:t>
      </w:r>
      <w:r w:rsidRPr="003D43A7">
        <w:footnoteReference w:id="18"/>
      </w:r>
    </w:p>
    <w:p w14:paraId="3A016199" w14:textId="77777777" w:rsidR="003D43A7" w:rsidRPr="008D147D" w:rsidRDefault="003D43A7" w:rsidP="003D43A7">
      <w:pPr>
        <w:pStyle w:val="NormalWeb"/>
        <w:spacing w:before="0" w:beforeAutospacing="0" w:after="0" w:afterAutospacing="0" w:line="360" w:lineRule="auto"/>
        <w:ind w:left="207" w:firstLine="513"/>
        <w:contextualSpacing/>
        <w:jc w:val="both"/>
        <w:rPr>
          <w:rFonts w:ascii="Book Antiqua" w:hAnsi="Book Antiqua"/>
        </w:rPr>
      </w:pPr>
      <w:proofErr w:type="spellStart"/>
      <w:r w:rsidRPr="008D147D">
        <w:rPr>
          <w:rFonts w:ascii="Book Antiqua" w:hAnsi="Book Antiqua"/>
        </w:rPr>
        <w:t>Namun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tantangan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tetap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ada</w:t>
      </w:r>
      <w:proofErr w:type="spellEnd"/>
      <w:r w:rsidRPr="008D147D">
        <w:rPr>
          <w:rFonts w:ascii="Book Antiqua" w:hAnsi="Book Antiqua"/>
        </w:rPr>
        <w:t xml:space="preserve">. Hasil </w:t>
      </w:r>
      <w:proofErr w:type="spellStart"/>
      <w:r w:rsidRPr="008D147D">
        <w:rPr>
          <w:rFonts w:ascii="Book Antiqua" w:hAnsi="Book Antiqua"/>
        </w:rPr>
        <w:t>wawancara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menunjukkan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bahwa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sebagian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besar</w:t>
      </w:r>
      <w:proofErr w:type="spellEnd"/>
      <w:r w:rsidRPr="008D147D">
        <w:rPr>
          <w:rFonts w:ascii="Book Antiqua" w:hAnsi="Book Antiqua"/>
        </w:rPr>
        <w:t xml:space="preserve"> ayah </w:t>
      </w:r>
      <w:proofErr w:type="spellStart"/>
      <w:r w:rsidRPr="008D147D">
        <w:rPr>
          <w:rFonts w:ascii="Book Antiqua" w:hAnsi="Book Antiqua"/>
        </w:rPr>
        <w:t>memiliki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keterbatasan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waktu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karena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pekerjaan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sehingga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intensitas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keterlibatan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lebih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banyak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dilakukan</w:t>
      </w:r>
      <w:proofErr w:type="spellEnd"/>
      <w:r w:rsidRPr="008D147D">
        <w:rPr>
          <w:rFonts w:ascii="Book Antiqua" w:hAnsi="Book Antiqua"/>
        </w:rPr>
        <w:t xml:space="preserve"> oleh </w:t>
      </w:r>
      <w:proofErr w:type="spellStart"/>
      <w:r w:rsidRPr="008D147D">
        <w:rPr>
          <w:rFonts w:ascii="Book Antiqua" w:hAnsi="Book Antiqua"/>
        </w:rPr>
        <w:t>ibu</w:t>
      </w:r>
      <w:proofErr w:type="spellEnd"/>
      <w:r w:rsidRPr="008D147D">
        <w:rPr>
          <w:rFonts w:ascii="Book Antiqua" w:hAnsi="Book Antiqua"/>
        </w:rPr>
        <w:t xml:space="preserve">. Peran gender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pembinaan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keagamaan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ini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perlu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dioptimalkan</w:t>
      </w:r>
      <w:proofErr w:type="spellEnd"/>
      <w:r w:rsidRPr="008D147D">
        <w:rPr>
          <w:rFonts w:ascii="Book Antiqua" w:hAnsi="Book Antiqua"/>
        </w:rPr>
        <w:t xml:space="preserve"> agar ayah juga </w:t>
      </w:r>
      <w:proofErr w:type="spellStart"/>
      <w:r w:rsidRPr="008D147D">
        <w:rPr>
          <w:rFonts w:ascii="Book Antiqua" w:hAnsi="Book Antiqua"/>
        </w:rPr>
        <w:t>dapat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mengambil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peran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signifikan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sebagaimana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dikemukakan</w:t>
      </w:r>
      <w:proofErr w:type="spellEnd"/>
      <w:r w:rsidRPr="008D147D">
        <w:rPr>
          <w:rFonts w:ascii="Book Antiqua" w:hAnsi="Book Antiqua"/>
        </w:rPr>
        <w:t xml:space="preserve"> oleh </w:t>
      </w:r>
      <w:r w:rsidRPr="008D147D">
        <w:rPr>
          <w:rFonts w:ascii="Book Antiqua" w:hAnsi="Book Antiqua"/>
        </w:rPr>
        <w:lastRenderedPageBreak/>
        <w:t xml:space="preserve">Jalaluddin </w:t>
      </w:r>
      <w:proofErr w:type="spellStart"/>
      <w:r w:rsidRPr="008D147D">
        <w:rPr>
          <w:rFonts w:ascii="Book Antiqua" w:hAnsi="Book Antiqua"/>
        </w:rPr>
        <w:t>bahwa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teladan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dari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kedua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baik</w:t>
      </w:r>
      <w:proofErr w:type="spellEnd"/>
      <w:r w:rsidRPr="008D147D">
        <w:rPr>
          <w:rFonts w:ascii="Book Antiqua" w:hAnsi="Book Antiqua"/>
        </w:rPr>
        <w:t xml:space="preserve"> ayah </w:t>
      </w:r>
      <w:proofErr w:type="spellStart"/>
      <w:r w:rsidRPr="008D147D">
        <w:rPr>
          <w:rFonts w:ascii="Book Antiqua" w:hAnsi="Book Antiqua"/>
        </w:rPr>
        <w:t>maupun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ibu</w:t>
      </w:r>
      <w:proofErr w:type="spellEnd"/>
      <w:r w:rsidRPr="008D147D">
        <w:rPr>
          <w:rFonts w:ascii="Book Antiqua" w:hAnsi="Book Antiqua"/>
        </w:rPr>
        <w:t xml:space="preserve">, sangat </w:t>
      </w:r>
      <w:proofErr w:type="spellStart"/>
      <w:r w:rsidRPr="008D147D">
        <w:rPr>
          <w:rFonts w:ascii="Book Antiqua" w:hAnsi="Book Antiqua"/>
        </w:rPr>
        <w:t>berpengaruh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proses </w:t>
      </w:r>
      <w:proofErr w:type="spellStart"/>
      <w:r w:rsidRPr="008D147D">
        <w:rPr>
          <w:rFonts w:ascii="Book Antiqua" w:hAnsi="Book Antiqua"/>
        </w:rPr>
        <w:t>internalisasi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nilai</w:t>
      </w:r>
      <w:proofErr w:type="spellEnd"/>
      <w:r w:rsidRPr="008D147D">
        <w:rPr>
          <w:rFonts w:ascii="Book Antiqua" w:hAnsi="Book Antiqua"/>
        </w:rPr>
        <w:t xml:space="preserve"> agama.</w:t>
      </w:r>
      <w:r w:rsidRPr="003D43A7">
        <w:footnoteReference w:id="19"/>
      </w:r>
    </w:p>
    <w:p w14:paraId="620A0325" w14:textId="77777777" w:rsidR="003D43A7" w:rsidRPr="008D147D" w:rsidRDefault="003D43A7" w:rsidP="003D43A7">
      <w:pPr>
        <w:pStyle w:val="NormalWeb"/>
        <w:spacing w:before="0" w:beforeAutospacing="0" w:after="0" w:afterAutospacing="0" w:line="360" w:lineRule="auto"/>
        <w:ind w:left="207" w:firstLine="513"/>
        <w:contextualSpacing/>
        <w:jc w:val="both"/>
        <w:rPr>
          <w:rFonts w:ascii="Book Antiqua" w:hAnsi="Book Antiqua"/>
        </w:rPr>
      </w:pPr>
      <w:proofErr w:type="spellStart"/>
      <w:r w:rsidRPr="008D147D">
        <w:rPr>
          <w:rFonts w:ascii="Book Antiqua" w:hAnsi="Book Antiqua"/>
        </w:rPr>
        <w:t>Masalah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lainnya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adalah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keterbatasan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literasi</w:t>
      </w:r>
      <w:proofErr w:type="spellEnd"/>
      <w:r w:rsidRPr="008D147D">
        <w:rPr>
          <w:rFonts w:ascii="Book Antiqua" w:hAnsi="Book Antiqua"/>
        </w:rPr>
        <w:t xml:space="preserve"> digital. Guru </w:t>
      </w:r>
      <w:proofErr w:type="spellStart"/>
      <w:r w:rsidRPr="008D147D">
        <w:rPr>
          <w:rFonts w:ascii="Book Antiqua" w:hAnsi="Book Antiqua"/>
        </w:rPr>
        <w:t>berharap</w:t>
      </w:r>
      <w:proofErr w:type="spellEnd"/>
      <w:r w:rsidRPr="008D147D">
        <w:rPr>
          <w:rFonts w:ascii="Book Antiqua" w:hAnsi="Book Antiqua"/>
        </w:rPr>
        <w:t xml:space="preserve"> agar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mampu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memanfaatkan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teknologi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untuk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memantau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perkembangan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agama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secara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lebih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aktif</w:t>
      </w:r>
      <w:proofErr w:type="spellEnd"/>
      <w:r w:rsidRPr="008D147D">
        <w:rPr>
          <w:rFonts w:ascii="Book Antiqua" w:hAnsi="Book Antiqua"/>
        </w:rPr>
        <w:t xml:space="preserve">. Ini </w:t>
      </w:r>
      <w:proofErr w:type="spellStart"/>
      <w:r w:rsidRPr="008D147D">
        <w:rPr>
          <w:rFonts w:ascii="Book Antiqua" w:hAnsi="Book Antiqua"/>
        </w:rPr>
        <w:t>sejalan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dengan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pendapat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Sugiyanto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menyatakan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bahwa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literasi</w:t>
      </w:r>
      <w:proofErr w:type="spellEnd"/>
      <w:r w:rsidRPr="008D147D">
        <w:rPr>
          <w:rFonts w:ascii="Book Antiqua" w:hAnsi="Book Antiqua"/>
        </w:rPr>
        <w:t xml:space="preserve"> digital </w:t>
      </w:r>
      <w:proofErr w:type="spellStart"/>
      <w:r w:rsidRPr="008D147D">
        <w:rPr>
          <w:rFonts w:ascii="Book Antiqua" w:hAnsi="Book Antiqua"/>
        </w:rPr>
        <w:t>menjadi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kompetensi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penting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bagi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di era digital, agar </w:t>
      </w:r>
      <w:proofErr w:type="spellStart"/>
      <w:r w:rsidRPr="008D147D">
        <w:rPr>
          <w:rFonts w:ascii="Book Antiqua" w:hAnsi="Book Antiqua"/>
        </w:rPr>
        <w:t>dapat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terlibat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secara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maksimal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>.</w:t>
      </w:r>
      <w:r w:rsidRPr="003D43A7">
        <w:footnoteReference w:id="20"/>
      </w:r>
    </w:p>
    <w:p w14:paraId="3527971B" w14:textId="77777777" w:rsidR="003D43A7" w:rsidRPr="008D147D" w:rsidRDefault="003D43A7" w:rsidP="003D43A7">
      <w:pPr>
        <w:pStyle w:val="NormalWeb"/>
        <w:spacing w:before="0" w:beforeAutospacing="0" w:after="0" w:afterAutospacing="0" w:line="360" w:lineRule="auto"/>
        <w:ind w:left="207" w:firstLine="513"/>
        <w:contextualSpacing/>
        <w:jc w:val="both"/>
        <w:rPr>
          <w:rFonts w:ascii="Book Antiqua" w:hAnsi="Book Antiqua"/>
        </w:rPr>
      </w:pPr>
      <w:proofErr w:type="spellStart"/>
      <w:r w:rsidRPr="008D147D">
        <w:rPr>
          <w:rFonts w:ascii="Book Antiqua" w:hAnsi="Book Antiqua"/>
        </w:rPr>
        <w:t>Secara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keseluruhan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pembahasan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ini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menunjukkan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bahwa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keterlibatan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agama Islam di Desa Galis Dajah </w:t>
      </w:r>
      <w:proofErr w:type="spellStart"/>
      <w:r w:rsidRPr="008D147D">
        <w:rPr>
          <w:rFonts w:ascii="Book Antiqua" w:hAnsi="Book Antiqua"/>
        </w:rPr>
        <w:t>telah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memberikan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kontribusi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signifikan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terhadap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pembentukan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karakter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religius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Meskipun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tantangan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masih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ada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kolaborasi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antara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rumah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sekolah</w:t>
      </w:r>
      <w:proofErr w:type="spellEnd"/>
      <w:r w:rsidRPr="008D147D">
        <w:rPr>
          <w:rFonts w:ascii="Book Antiqua" w:hAnsi="Book Antiqua"/>
        </w:rPr>
        <w:t xml:space="preserve">, dan </w:t>
      </w:r>
      <w:proofErr w:type="spellStart"/>
      <w:r w:rsidRPr="008D147D">
        <w:rPr>
          <w:rFonts w:ascii="Book Antiqua" w:hAnsi="Book Antiqua"/>
        </w:rPr>
        <w:t>masyarakat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telah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membentuk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ekosistem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positif</w:t>
      </w:r>
      <w:proofErr w:type="spellEnd"/>
      <w:r w:rsidRPr="008D147D">
        <w:rPr>
          <w:rFonts w:ascii="Book Antiqua" w:hAnsi="Book Antiqua"/>
        </w:rPr>
        <w:t xml:space="preserve">. Ke </w:t>
      </w:r>
      <w:proofErr w:type="spellStart"/>
      <w:r w:rsidRPr="008D147D">
        <w:rPr>
          <w:rFonts w:ascii="Book Antiqua" w:hAnsi="Book Antiqua"/>
        </w:rPr>
        <w:t>depan</w:t>
      </w:r>
      <w:proofErr w:type="spellEnd"/>
      <w:r w:rsidRPr="008D147D">
        <w:rPr>
          <w:rFonts w:ascii="Book Antiqua" w:hAnsi="Book Antiqua"/>
        </w:rPr>
        <w:t xml:space="preserve">, program </w:t>
      </w:r>
      <w:proofErr w:type="spellStart"/>
      <w:r w:rsidRPr="008D147D">
        <w:rPr>
          <w:rFonts w:ascii="Book Antiqua" w:hAnsi="Book Antiqua"/>
        </w:rPr>
        <w:t>pelatihan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bagi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pemanfaatan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teknologi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secara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adaptif</w:t>
      </w:r>
      <w:proofErr w:type="spellEnd"/>
      <w:r w:rsidRPr="008D147D">
        <w:rPr>
          <w:rFonts w:ascii="Book Antiqua" w:hAnsi="Book Antiqua"/>
        </w:rPr>
        <w:t xml:space="preserve">, dan </w:t>
      </w:r>
      <w:proofErr w:type="spellStart"/>
      <w:r w:rsidRPr="008D147D">
        <w:rPr>
          <w:rFonts w:ascii="Book Antiqua" w:hAnsi="Book Antiqua"/>
        </w:rPr>
        <w:t>peningkatan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peran</w:t>
      </w:r>
      <w:proofErr w:type="spellEnd"/>
      <w:r w:rsidRPr="008D147D">
        <w:rPr>
          <w:rFonts w:ascii="Book Antiqua" w:hAnsi="Book Antiqua"/>
        </w:rPr>
        <w:t xml:space="preserve"> ayah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pembinaan</w:t>
      </w:r>
      <w:proofErr w:type="spellEnd"/>
      <w:r w:rsidRPr="008D147D">
        <w:rPr>
          <w:rFonts w:ascii="Book Antiqua" w:hAnsi="Book Antiqua"/>
        </w:rPr>
        <w:t xml:space="preserve"> agama </w:t>
      </w:r>
      <w:proofErr w:type="spellStart"/>
      <w:r w:rsidRPr="008D147D">
        <w:rPr>
          <w:rFonts w:ascii="Book Antiqua" w:hAnsi="Book Antiqua"/>
        </w:rPr>
        <w:t>akan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menjadi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langkah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strategis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untuk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memperkuat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agama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secara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berkelanjutan</w:t>
      </w:r>
      <w:proofErr w:type="spellEnd"/>
      <w:r w:rsidRPr="008D147D">
        <w:rPr>
          <w:rFonts w:ascii="Book Antiqua" w:hAnsi="Book Antiqua"/>
        </w:rPr>
        <w:t>.</w:t>
      </w:r>
    </w:p>
    <w:p w14:paraId="4ADCB987" w14:textId="77777777" w:rsidR="003D43A7" w:rsidRPr="008D147D" w:rsidRDefault="003D43A7" w:rsidP="003D43A7">
      <w:pPr>
        <w:pStyle w:val="NormalWeb"/>
        <w:spacing w:before="0" w:beforeAutospacing="0" w:after="0" w:afterAutospacing="0" w:line="360" w:lineRule="auto"/>
        <w:ind w:left="207" w:firstLine="513"/>
        <w:contextualSpacing/>
        <w:jc w:val="both"/>
        <w:rPr>
          <w:rFonts w:ascii="Book Antiqua" w:hAnsi="Book Antiqua"/>
        </w:rPr>
      </w:pPr>
      <w:r w:rsidRPr="00A31CF9">
        <w:rPr>
          <w:rFonts w:ascii="Book Antiqua" w:hAnsi="Book Antiqua"/>
        </w:rPr>
        <w:t xml:space="preserve">Selain </w:t>
      </w:r>
      <w:proofErr w:type="spellStart"/>
      <w:r w:rsidRPr="00A31CF9">
        <w:rPr>
          <w:rFonts w:ascii="Book Antiqua" w:hAnsi="Book Antiqua"/>
        </w:rPr>
        <w:t>itu</w:t>
      </w:r>
      <w:proofErr w:type="spellEnd"/>
      <w:r w:rsidRPr="00A31CF9">
        <w:rPr>
          <w:rFonts w:ascii="Book Antiqua" w:hAnsi="Book Antiqua"/>
        </w:rPr>
        <w:t xml:space="preserve">, </w:t>
      </w:r>
      <w:proofErr w:type="spellStart"/>
      <w:r w:rsidRPr="00A31CF9">
        <w:rPr>
          <w:rFonts w:ascii="Book Antiqua" w:hAnsi="Book Antiqua"/>
        </w:rPr>
        <w:t>penelitian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ini</w:t>
      </w:r>
      <w:proofErr w:type="spellEnd"/>
      <w:r w:rsidRPr="00A31CF9">
        <w:rPr>
          <w:rFonts w:ascii="Book Antiqua" w:hAnsi="Book Antiqua"/>
        </w:rPr>
        <w:t xml:space="preserve"> juga </w:t>
      </w:r>
      <w:proofErr w:type="spellStart"/>
      <w:r w:rsidRPr="00A31CF9">
        <w:rPr>
          <w:rFonts w:ascii="Book Antiqua" w:hAnsi="Book Antiqua"/>
        </w:rPr>
        <w:t>memperlihatkan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adanya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hubungan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erat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antara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pola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komunikasi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keluarga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dengan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tingkat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pemahaman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keagamaan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anak</w:t>
      </w:r>
      <w:proofErr w:type="spellEnd"/>
      <w:r w:rsidRPr="00A31CF9">
        <w:rPr>
          <w:rFonts w:ascii="Book Antiqua" w:hAnsi="Book Antiqua"/>
        </w:rPr>
        <w:t>. Anak-</w:t>
      </w:r>
      <w:proofErr w:type="spellStart"/>
      <w:r w:rsidRPr="00A31CF9">
        <w:rPr>
          <w:rFonts w:ascii="Book Antiqua" w:hAnsi="Book Antiqua"/>
        </w:rPr>
        <w:t>anak</w:t>
      </w:r>
      <w:proofErr w:type="spellEnd"/>
      <w:r w:rsidRPr="00A31CF9">
        <w:rPr>
          <w:rFonts w:ascii="Book Antiqua" w:hAnsi="Book Antiqua"/>
        </w:rPr>
        <w:t xml:space="preserve"> yang </w:t>
      </w:r>
      <w:proofErr w:type="spellStart"/>
      <w:r w:rsidRPr="00A31CF9">
        <w:rPr>
          <w:rFonts w:ascii="Book Antiqua" w:hAnsi="Book Antiqua"/>
        </w:rPr>
        <w:t>sering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diajak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berdialog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tentang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nilai-nilai</w:t>
      </w:r>
      <w:proofErr w:type="spellEnd"/>
      <w:r w:rsidRPr="00A31CF9">
        <w:rPr>
          <w:rFonts w:ascii="Book Antiqua" w:hAnsi="Book Antiqua"/>
        </w:rPr>
        <w:t xml:space="preserve"> agama, </w:t>
      </w:r>
      <w:proofErr w:type="spellStart"/>
      <w:r w:rsidRPr="00A31CF9">
        <w:rPr>
          <w:rFonts w:ascii="Book Antiqua" w:hAnsi="Book Antiqua"/>
        </w:rPr>
        <w:t>baik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dalam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bentuk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cerita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teladan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maupun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diskusi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ringan</w:t>
      </w:r>
      <w:proofErr w:type="spellEnd"/>
      <w:r w:rsidRPr="00A31CF9">
        <w:rPr>
          <w:rFonts w:ascii="Book Antiqua" w:hAnsi="Book Antiqua"/>
        </w:rPr>
        <w:t xml:space="preserve">, </w:t>
      </w:r>
      <w:proofErr w:type="spellStart"/>
      <w:r w:rsidRPr="00A31CF9">
        <w:rPr>
          <w:rFonts w:ascii="Book Antiqua" w:hAnsi="Book Antiqua"/>
        </w:rPr>
        <w:t>tampak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lebih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terbuka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dalam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mengekspresikan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pemahaman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keagamaannya</w:t>
      </w:r>
      <w:proofErr w:type="spellEnd"/>
      <w:r w:rsidRPr="00A31CF9">
        <w:rPr>
          <w:rFonts w:ascii="Book Antiqua" w:hAnsi="Book Antiqua"/>
        </w:rPr>
        <w:t xml:space="preserve">. Hal </w:t>
      </w:r>
      <w:proofErr w:type="spellStart"/>
      <w:r w:rsidRPr="00A31CF9">
        <w:rPr>
          <w:rFonts w:ascii="Book Antiqua" w:hAnsi="Book Antiqua"/>
        </w:rPr>
        <w:t>ini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mendukung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teori</w:t>
      </w:r>
      <w:proofErr w:type="spellEnd"/>
      <w:r w:rsidRPr="00A31CF9">
        <w:rPr>
          <w:rFonts w:ascii="Book Antiqua" w:hAnsi="Book Antiqua"/>
        </w:rPr>
        <w:t xml:space="preserve"> Vygotsky </w:t>
      </w:r>
      <w:proofErr w:type="spellStart"/>
      <w:r w:rsidRPr="00A31CF9">
        <w:rPr>
          <w:rFonts w:ascii="Book Antiqua" w:hAnsi="Book Antiqua"/>
        </w:rPr>
        <w:t>tentang</w:t>
      </w:r>
      <w:proofErr w:type="spellEnd"/>
      <w:r w:rsidRPr="00A31CF9">
        <w:rPr>
          <w:rFonts w:ascii="Book Antiqua" w:hAnsi="Book Antiqua"/>
        </w:rPr>
        <w:t xml:space="preserve"> </w:t>
      </w:r>
      <w:r w:rsidRPr="003D43A7">
        <w:rPr>
          <w:rFonts w:ascii="Book Antiqua" w:hAnsi="Book Antiqua"/>
        </w:rPr>
        <w:t>scaffolding</w:t>
      </w:r>
      <w:r w:rsidRPr="00A31CF9">
        <w:rPr>
          <w:rFonts w:ascii="Book Antiqua" w:hAnsi="Book Antiqua"/>
        </w:rPr>
        <w:t xml:space="preserve">, di mana </w:t>
      </w:r>
      <w:proofErr w:type="spellStart"/>
      <w:r w:rsidRPr="00A31CF9">
        <w:rPr>
          <w:rFonts w:ascii="Book Antiqua" w:hAnsi="Book Antiqua"/>
        </w:rPr>
        <w:t>interaksi</w:t>
      </w:r>
      <w:proofErr w:type="spellEnd"/>
      <w:r w:rsidRPr="00A31CF9">
        <w:rPr>
          <w:rFonts w:ascii="Book Antiqua" w:hAnsi="Book Antiqua"/>
        </w:rPr>
        <w:t xml:space="preserve"> orang </w:t>
      </w:r>
      <w:proofErr w:type="spellStart"/>
      <w:r w:rsidRPr="00A31CF9">
        <w:rPr>
          <w:rFonts w:ascii="Book Antiqua" w:hAnsi="Book Antiqua"/>
        </w:rPr>
        <w:t>dewasa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membantu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anak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menginternalisasi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nilai</w:t>
      </w:r>
      <w:proofErr w:type="spellEnd"/>
      <w:r w:rsidRPr="00A31CF9">
        <w:rPr>
          <w:rFonts w:ascii="Book Antiqua" w:hAnsi="Book Antiqua"/>
        </w:rPr>
        <w:t xml:space="preserve"> dan </w:t>
      </w:r>
      <w:proofErr w:type="spellStart"/>
      <w:r w:rsidRPr="00A31CF9">
        <w:rPr>
          <w:rFonts w:ascii="Book Antiqua" w:hAnsi="Book Antiqua"/>
        </w:rPr>
        <w:t>keterampilan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baru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melalui</w:t>
      </w:r>
      <w:proofErr w:type="spellEnd"/>
      <w:r w:rsidRPr="00A31CF9">
        <w:rPr>
          <w:rFonts w:ascii="Book Antiqua" w:hAnsi="Book Antiqua"/>
        </w:rPr>
        <w:t xml:space="preserve"> proses </w:t>
      </w:r>
      <w:proofErr w:type="spellStart"/>
      <w:r w:rsidRPr="00A31CF9">
        <w:rPr>
          <w:rFonts w:ascii="Book Antiqua" w:hAnsi="Book Antiqua"/>
        </w:rPr>
        <w:t>bimbingan</w:t>
      </w:r>
      <w:proofErr w:type="spellEnd"/>
      <w:r w:rsidRPr="00A31CF9">
        <w:rPr>
          <w:rFonts w:ascii="Book Antiqua" w:hAnsi="Book Antiqua"/>
        </w:rPr>
        <w:t xml:space="preserve"> yang </w:t>
      </w:r>
      <w:proofErr w:type="spellStart"/>
      <w:r w:rsidRPr="00A31CF9">
        <w:rPr>
          <w:rFonts w:ascii="Book Antiqua" w:hAnsi="Book Antiqua"/>
        </w:rPr>
        <w:t>berkesinambungan</w:t>
      </w:r>
      <w:proofErr w:type="spellEnd"/>
      <w:r w:rsidRPr="00A31CF9">
        <w:rPr>
          <w:rFonts w:ascii="Book Antiqua" w:hAnsi="Book Antiqua"/>
        </w:rPr>
        <w:t xml:space="preserve">. </w:t>
      </w:r>
      <w:proofErr w:type="spellStart"/>
      <w:r w:rsidRPr="00A31CF9">
        <w:rPr>
          <w:rFonts w:ascii="Book Antiqua" w:hAnsi="Book Antiqua"/>
        </w:rPr>
        <w:t>Dengan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demikian</w:t>
      </w:r>
      <w:proofErr w:type="spellEnd"/>
      <w:r w:rsidRPr="00A31CF9">
        <w:rPr>
          <w:rFonts w:ascii="Book Antiqua" w:hAnsi="Book Antiqua"/>
        </w:rPr>
        <w:t xml:space="preserve">, </w:t>
      </w:r>
      <w:proofErr w:type="spellStart"/>
      <w:r w:rsidRPr="00A31CF9">
        <w:rPr>
          <w:rFonts w:ascii="Book Antiqua" w:hAnsi="Book Antiqua"/>
        </w:rPr>
        <w:t>pendidikan</w:t>
      </w:r>
      <w:proofErr w:type="spellEnd"/>
      <w:r w:rsidRPr="00A31CF9">
        <w:rPr>
          <w:rFonts w:ascii="Book Antiqua" w:hAnsi="Book Antiqua"/>
        </w:rPr>
        <w:t xml:space="preserve"> agama di </w:t>
      </w:r>
      <w:proofErr w:type="spellStart"/>
      <w:r w:rsidRPr="00A31CF9">
        <w:rPr>
          <w:rFonts w:ascii="Book Antiqua" w:hAnsi="Book Antiqua"/>
        </w:rPr>
        <w:t>keluarga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bukan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hanya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sebatas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rutinitas</w:t>
      </w:r>
      <w:proofErr w:type="spellEnd"/>
      <w:r w:rsidRPr="00A31CF9">
        <w:rPr>
          <w:rFonts w:ascii="Book Antiqua" w:hAnsi="Book Antiqua"/>
        </w:rPr>
        <w:t xml:space="preserve"> ibadah, </w:t>
      </w:r>
      <w:proofErr w:type="spellStart"/>
      <w:r w:rsidRPr="00A31CF9">
        <w:rPr>
          <w:rFonts w:ascii="Book Antiqua" w:hAnsi="Book Antiqua"/>
        </w:rPr>
        <w:lastRenderedPageBreak/>
        <w:t>tetapi</w:t>
      </w:r>
      <w:proofErr w:type="spellEnd"/>
      <w:r w:rsidRPr="00A31CF9">
        <w:rPr>
          <w:rFonts w:ascii="Book Antiqua" w:hAnsi="Book Antiqua"/>
        </w:rPr>
        <w:t xml:space="preserve"> juga proses </w:t>
      </w:r>
      <w:proofErr w:type="spellStart"/>
      <w:r w:rsidRPr="00A31CF9">
        <w:rPr>
          <w:rFonts w:ascii="Book Antiqua" w:hAnsi="Book Antiqua"/>
        </w:rPr>
        <w:t>komunikasi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intens</w:t>
      </w:r>
      <w:proofErr w:type="spellEnd"/>
      <w:r w:rsidRPr="00A31CF9">
        <w:rPr>
          <w:rFonts w:ascii="Book Antiqua" w:hAnsi="Book Antiqua"/>
        </w:rPr>
        <w:t xml:space="preserve"> yang </w:t>
      </w:r>
      <w:proofErr w:type="spellStart"/>
      <w:r w:rsidRPr="00A31CF9">
        <w:rPr>
          <w:rFonts w:ascii="Book Antiqua" w:hAnsi="Book Antiqua"/>
        </w:rPr>
        <w:t>menyentuh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aspek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kognitif</w:t>
      </w:r>
      <w:proofErr w:type="spellEnd"/>
      <w:r w:rsidRPr="00A31CF9">
        <w:rPr>
          <w:rFonts w:ascii="Book Antiqua" w:hAnsi="Book Antiqua"/>
        </w:rPr>
        <w:t xml:space="preserve"> dan </w:t>
      </w:r>
      <w:proofErr w:type="spellStart"/>
      <w:r w:rsidRPr="00A31CF9">
        <w:rPr>
          <w:rFonts w:ascii="Book Antiqua" w:hAnsi="Book Antiqua"/>
        </w:rPr>
        <w:t>afektif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anak</w:t>
      </w:r>
      <w:proofErr w:type="spellEnd"/>
      <w:r w:rsidRPr="00A31CF9">
        <w:rPr>
          <w:rFonts w:ascii="Book Antiqua" w:hAnsi="Book Antiqua"/>
        </w:rPr>
        <w:t>.</w:t>
      </w:r>
    </w:p>
    <w:p w14:paraId="10C65E44" w14:textId="77777777" w:rsidR="003D43A7" w:rsidRPr="008D147D" w:rsidRDefault="003D43A7" w:rsidP="003D43A7">
      <w:pPr>
        <w:pStyle w:val="NormalWeb"/>
        <w:spacing w:before="0" w:beforeAutospacing="0" w:after="0" w:afterAutospacing="0" w:line="360" w:lineRule="auto"/>
        <w:ind w:left="207" w:firstLine="513"/>
        <w:contextualSpacing/>
        <w:jc w:val="both"/>
        <w:rPr>
          <w:rFonts w:ascii="Book Antiqua" w:hAnsi="Book Antiqua"/>
        </w:rPr>
      </w:pPr>
      <w:r w:rsidRPr="00A31CF9">
        <w:rPr>
          <w:rFonts w:ascii="Book Antiqua" w:hAnsi="Book Antiqua"/>
        </w:rPr>
        <w:t xml:space="preserve">Di </w:t>
      </w:r>
      <w:proofErr w:type="spellStart"/>
      <w:r w:rsidRPr="00A31CF9">
        <w:rPr>
          <w:rFonts w:ascii="Book Antiqua" w:hAnsi="Book Antiqua"/>
        </w:rPr>
        <w:t>sisi</w:t>
      </w:r>
      <w:proofErr w:type="spellEnd"/>
      <w:r w:rsidRPr="00A31CF9">
        <w:rPr>
          <w:rFonts w:ascii="Book Antiqua" w:hAnsi="Book Antiqua"/>
        </w:rPr>
        <w:t xml:space="preserve"> lain, </w:t>
      </w:r>
      <w:proofErr w:type="spellStart"/>
      <w:r w:rsidRPr="00A31CF9">
        <w:rPr>
          <w:rFonts w:ascii="Book Antiqua" w:hAnsi="Book Antiqua"/>
        </w:rPr>
        <w:t>adanya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variasi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latar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belakang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pendidikan</w:t>
      </w:r>
      <w:proofErr w:type="spellEnd"/>
      <w:r w:rsidRPr="00A31CF9">
        <w:rPr>
          <w:rFonts w:ascii="Book Antiqua" w:hAnsi="Book Antiqua"/>
        </w:rPr>
        <w:t xml:space="preserve"> orang </w:t>
      </w:r>
      <w:proofErr w:type="spellStart"/>
      <w:r w:rsidRPr="00A31CF9">
        <w:rPr>
          <w:rFonts w:ascii="Book Antiqua" w:hAnsi="Book Antiqua"/>
        </w:rPr>
        <w:t>tua</w:t>
      </w:r>
      <w:proofErr w:type="spellEnd"/>
      <w:r w:rsidRPr="00A31CF9">
        <w:rPr>
          <w:rFonts w:ascii="Book Antiqua" w:hAnsi="Book Antiqua"/>
        </w:rPr>
        <w:t xml:space="preserve"> juga </w:t>
      </w:r>
      <w:proofErr w:type="spellStart"/>
      <w:r w:rsidRPr="00A31CF9">
        <w:rPr>
          <w:rFonts w:ascii="Book Antiqua" w:hAnsi="Book Antiqua"/>
        </w:rPr>
        <w:t>memengaruhi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bentuk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keterlibatan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mereka</w:t>
      </w:r>
      <w:proofErr w:type="spellEnd"/>
      <w:r w:rsidRPr="00A31CF9">
        <w:rPr>
          <w:rFonts w:ascii="Book Antiqua" w:hAnsi="Book Antiqua"/>
        </w:rPr>
        <w:t xml:space="preserve">. Orang </w:t>
      </w:r>
      <w:proofErr w:type="spellStart"/>
      <w:r w:rsidRPr="00A31CF9">
        <w:rPr>
          <w:rFonts w:ascii="Book Antiqua" w:hAnsi="Book Antiqua"/>
        </w:rPr>
        <w:t>tua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dengan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pemahaman</w:t>
      </w:r>
      <w:proofErr w:type="spellEnd"/>
      <w:r w:rsidRPr="00A31CF9">
        <w:rPr>
          <w:rFonts w:ascii="Book Antiqua" w:hAnsi="Book Antiqua"/>
        </w:rPr>
        <w:t xml:space="preserve"> agama yang </w:t>
      </w:r>
      <w:proofErr w:type="spellStart"/>
      <w:r w:rsidRPr="00A31CF9">
        <w:rPr>
          <w:rFonts w:ascii="Book Antiqua" w:hAnsi="Book Antiqua"/>
        </w:rPr>
        <w:t>lebih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baik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cenderung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lebih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percaya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diri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dalam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membimbing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anak</w:t>
      </w:r>
      <w:proofErr w:type="spellEnd"/>
      <w:r w:rsidRPr="00A31CF9">
        <w:rPr>
          <w:rFonts w:ascii="Book Antiqua" w:hAnsi="Book Antiqua"/>
        </w:rPr>
        <w:t xml:space="preserve">, </w:t>
      </w:r>
      <w:proofErr w:type="spellStart"/>
      <w:r w:rsidRPr="00A31CF9">
        <w:rPr>
          <w:rFonts w:ascii="Book Antiqua" w:hAnsi="Book Antiqua"/>
        </w:rPr>
        <w:t>sedangkan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mereka</w:t>
      </w:r>
      <w:proofErr w:type="spellEnd"/>
      <w:r w:rsidRPr="00A31CF9">
        <w:rPr>
          <w:rFonts w:ascii="Book Antiqua" w:hAnsi="Book Antiqua"/>
        </w:rPr>
        <w:t xml:space="preserve"> yang </w:t>
      </w:r>
      <w:proofErr w:type="spellStart"/>
      <w:r w:rsidRPr="00A31CF9">
        <w:rPr>
          <w:rFonts w:ascii="Book Antiqua" w:hAnsi="Book Antiqua"/>
        </w:rPr>
        <w:t>memiliki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keterbatasan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pengetahuan</w:t>
      </w:r>
      <w:proofErr w:type="spellEnd"/>
      <w:r w:rsidRPr="00A31CF9">
        <w:rPr>
          <w:rFonts w:ascii="Book Antiqua" w:hAnsi="Book Antiqua"/>
        </w:rPr>
        <w:t xml:space="preserve"> agama </w:t>
      </w:r>
      <w:proofErr w:type="spellStart"/>
      <w:r w:rsidRPr="00A31CF9">
        <w:rPr>
          <w:rFonts w:ascii="Book Antiqua" w:hAnsi="Book Antiqua"/>
        </w:rPr>
        <w:t>seringkali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menyerahkan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sepenuhnya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kepada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sekolah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atau</w:t>
      </w:r>
      <w:proofErr w:type="spellEnd"/>
      <w:r w:rsidRPr="00A31CF9">
        <w:rPr>
          <w:rFonts w:ascii="Book Antiqua" w:hAnsi="Book Antiqua"/>
        </w:rPr>
        <w:t xml:space="preserve"> guru </w:t>
      </w:r>
      <w:proofErr w:type="spellStart"/>
      <w:r w:rsidRPr="00A31CF9">
        <w:rPr>
          <w:rFonts w:ascii="Book Antiqua" w:hAnsi="Book Antiqua"/>
        </w:rPr>
        <w:t>ngaji</w:t>
      </w:r>
      <w:proofErr w:type="spellEnd"/>
      <w:r w:rsidRPr="00A31CF9">
        <w:rPr>
          <w:rFonts w:ascii="Book Antiqua" w:hAnsi="Book Antiqua"/>
        </w:rPr>
        <w:t xml:space="preserve"> di </w:t>
      </w:r>
      <w:proofErr w:type="spellStart"/>
      <w:r w:rsidRPr="00A31CF9">
        <w:rPr>
          <w:rFonts w:ascii="Book Antiqua" w:hAnsi="Book Antiqua"/>
        </w:rPr>
        <w:t>desa</w:t>
      </w:r>
      <w:proofErr w:type="spellEnd"/>
      <w:r w:rsidRPr="00A31CF9">
        <w:rPr>
          <w:rFonts w:ascii="Book Antiqua" w:hAnsi="Book Antiqua"/>
        </w:rPr>
        <w:t xml:space="preserve">. </w:t>
      </w:r>
      <w:proofErr w:type="spellStart"/>
      <w:r w:rsidRPr="00A31CF9">
        <w:rPr>
          <w:rFonts w:ascii="Book Antiqua" w:hAnsi="Book Antiqua"/>
        </w:rPr>
        <w:t>Kondisi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ini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menunjukkan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pentingnya</w:t>
      </w:r>
      <w:proofErr w:type="spellEnd"/>
      <w:r w:rsidRPr="00A31CF9">
        <w:rPr>
          <w:rFonts w:ascii="Book Antiqua" w:hAnsi="Book Antiqua"/>
        </w:rPr>
        <w:t xml:space="preserve"> program </w:t>
      </w:r>
      <w:proofErr w:type="spellStart"/>
      <w:r w:rsidRPr="00A31CF9">
        <w:rPr>
          <w:rFonts w:ascii="Book Antiqua" w:hAnsi="Book Antiqua"/>
        </w:rPr>
        <w:t>pemberdayaan</w:t>
      </w:r>
      <w:proofErr w:type="spellEnd"/>
      <w:r w:rsidRPr="00A31CF9">
        <w:rPr>
          <w:rFonts w:ascii="Book Antiqua" w:hAnsi="Book Antiqua"/>
        </w:rPr>
        <w:t xml:space="preserve"> orang </w:t>
      </w:r>
      <w:proofErr w:type="spellStart"/>
      <w:r w:rsidRPr="00A31CF9">
        <w:rPr>
          <w:rFonts w:ascii="Book Antiqua" w:hAnsi="Book Antiqua"/>
        </w:rPr>
        <w:t>tua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melalui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pelatihan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dasar-dasar</w:t>
      </w:r>
      <w:proofErr w:type="spellEnd"/>
      <w:r w:rsidRPr="00A31CF9">
        <w:rPr>
          <w:rFonts w:ascii="Book Antiqua" w:hAnsi="Book Antiqua"/>
        </w:rPr>
        <w:t xml:space="preserve"> agama dan parenting Islami. </w:t>
      </w:r>
      <w:proofErr w:type="spellStart"/>
      <w:r w:rsidRPr="00A31CF9">
        <w:rPr>
          <w:rFonts w:ascii="Book Antiqua" w:hAnsi="Book Antiqua"/>
        </w:rPr>
        <w:t>Dengan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bekal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pengetahuan</w:t>
      </w:r>
      <w:proofErr w:type="spellEnd"/>
      <w:r w:rsidRPr="00A31CF9">
        <w:rPr>
          <w:rFonts w:ascii="Book Antiqua" w:hAnsi="Book Antiqua"/>
        </w:rPr>
        <w:t xml:space="preserve"> yang </w:t>
      </w:r>
      <w:proofErr w:type="spellStart"/>
      <w:r w:rsidRPr="00A31CF9">
        <w:rPr>
          <w:rFonts w:ascii="Book Antiqua" w:hAnsi="Book Antiqua"/>
        </w:rPr>
        <w:t>memadai</w:t>
      </w:r>
      <w:proofErr w:type="spellEnd"/>
      <w:r w:rsidRPr="00A31CF9">
        <w:rPr>
          <w:rFonts w:ascii="Book Antiqua" w:hAnsi="Book Antiqua"/>
        </w:rPr>
        <w:t xml:space="preserve">, orang </w:t>
      </w:r>
      <w:proofErr w:type="spellStart"/>
      <w:r w:rsidRPr="00A31CF9">
        <w:rPr>
          <w:rFonts w:ascii="Book Antiqua" w:hAnsi="Book Antiqua"/>
        </w:rPr>
        <w:t>tua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akan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lebih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mampu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menjadi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teladan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sekaligus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fasilitator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pembelajaran</w:t>
      </w:r>
      <w:proofErr w:type="spellEnd"/>
      <w:r w:rsidRPr="00A31CF9">
        <w:rPr>
          <w:rFonts w:ascii="Book Antiqua" w:hAnsi="Book Antiqua"/>
        </w:rPr>
        <w:t xml:space="preserve"> agama di </w:t>
      </w:r>
      <w:proofErr w:type="spellStart"/>
      <w:r w:rsidRPr="00A31CF9">
        <w:rPr>
          <w:rFonts w:ascii="Book Antiqua" w:hAnsi="Book Antiqua"/>
        </w:rPr>
        <w:t>rumah</w:t>
      </w:r>
      <w:proofErr w:type="spellEnd"/>
      <w:r w:rsidRPr="00A31CF9">
        <w:rPr>
          <w:rFonts w:ascii="Book Antiqua" w:hAnsi="Book Antiqua"/>
        </w:rPr>
        <w:t>.</w:t>
      </w:r>
    </w:p>
    <w:p w14:paraId="251B1199" w14:textId="77777777" w:rsidR="003D43A7" w:rsidRPr="008D147D" w:rsidRDefault="003D43A7" w:rsidP="003D43A7">
      <w:pPr>
        <w:pStyle w:val="NormalWeb"/>
        <w:spacing w:before="0" w:beforeAutospacing="0" w:after="0" w:afterAutospacing="0" w:line="360" w:lineRule="auto"/>
        <w:ind w:left="207" w:firstLine="513"/>
        <w:contextualSpacing/>
        <w:jc w:val="both"/>
        <w:rPr>
          <w:rFonts w:ascii="Book Antiqua" w:hAnsi="Book Antiqua"/>
        </w:rPr>
      </w:pPr>
      <w:proofErr w:type="spellStart"/>
      <w:r w:rsidRPr="00A31CF9">
        <w:rPr>
          <w:rFonts w:ascii="Book Antiqua" w:hAnsi="Book Antiqua"/>
        </w:rPr>
        <w:t>Penelitian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ini</w:t>
      </w:r>
      <w:proofErr w:type="spellEnd"/>
      <w:r w:rsidRPr="00A31CF9">
        <w:rPr>
          <w:rFonts w:ascii="Book Antiqua" w:hAnsi="Book Antiqua"/>
        </w:rPr>
        <w:t xml:space="preserve"> juga </w:t>
      </w:r>
      <w:proofErr w:type="spellStart"/>
      <w:r w:rsidRPr="00A31CF9">
        <w:rPr>
          <w:rFonts w:ascii="Book Antiqua" w:hAnsi="Book Antiqua"/>
        </w:rPr>
        <w:t>menemukan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bahwa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faktor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motivasi</w:t>
      </w:r>
      <w:proofErr w:type="spellEnd"/>
      <w:r w:rsidRPr="00A31CF9">
        <w:rPr>
          <w:rFonts w:ascii="Book Antiqua" w:hAnsi="Book Antiqua"/>
        </w:rPr>
        <w:t xml:space="preserve"> internal </w:t>
      </w:r>
      <w:proofErr w:type="spellStart"/>
      <w:r w:rsidRPr="00A31CF9">
        <w:rPr>
          <w:rFonts w:ascii="Book Antiqua" w:hAnsi="Book Antiqua"/>
        </w:rPr>
        <w:t>anak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tidak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dapat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diabaikan</w:t>
      </w:r>
      <w:proofErr w:type="spellEnd"/>
      <w:r w:rsidRPr="00A31CF9">
        <w:rPr>
          <w:rFonts w:ascii="Book Antiqua" w:hAnsi="Book Antiqua"/>
        </w:rPr>
        <w:t>. Anak-</w:t>
      </w:r>
      <w:proofErr w:type="spellStart"/>
      <w:r w:rsidRPr="00A31CF9">
        <w:rPr>
          <w:rFonts w:ascii="Book Antiqua" w:hAnsi="Book Antiqua"/>
        </w:rPr>
        <w:t>anak</w:t>
      </w:r>
      <w:proofErr w:type="spellEnd"/>
      <w:r w:rsidRPr="00A31CF9">
        <w:rPr>
          <w:rFonts w:ascii="Book Antiqua" w:hAnsi="Book Antiqua"/>
        </w:rPr>
        <w:t xml:space="preserve"> yang </w:t>
      </w:r>
      <w:proofErr w:type="spellStart"/>
      <w:r w:rsidRPr="00A31CF9">
        <w:rPr>
          <w:rFonts w:ascii="Book Antiqua" w:hAnsi="Book Antiqua"/>
        </w:rPr>
        <w:t>terbiasa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mendapatkan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apresiasi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dari</w:t>
      </w:r>
      <w:proofErr w:type="spellEnd"/>
      <w:r w:rsidRPr="00A31CF9">
        <w:rPr>
          <w:rFonts w:ascii="Book Antiqua" w:hAnsi="Book Antiqua"/>
        </w:rPr>
        <w:t xml:space="preserve"> orang </w:t>
      </w:r>
      <w:proofErr w:type="spellStart"/>
      <w:r w:rsidRPr="00A31CF9">
        <w:rPr>
          <w:rFonts w:ascii="Book Antiqua" w:hAnsi="Book Antiqua"/>
        </w:rPr>
        <w:t>tua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setelah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melaksanakan</w:t>
      </w:r>
      <w:proofErr w:type="spellEnd"/>
      <w:r w:rsidRPr="00A31CF9">
        <w:rPr>
          <w:rFonts w:ascii="Book Antiqua" w:hAnsi="Book Antiqua"/>
        </w:rPr>
        <w:t xml:space="preserve"> ibadah, </w:t>
      </w:r>
      <w:proofErr w:type="spellStart"/>
      <w:r w:rsidRPr="00A31CF9">
        <w:rPr>
          <w:rFonts w:ascii="Book Antiqua" w:hAnsi="Book Antiqua"/>
        </w:rPr>
        <w:t>seperti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pujian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setelah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membaca</w:t>
      </w:r>
      <w:proofErr w:type="spellEnd"/>
      <w:r w:rsidRPr="00A31CF9">
        <w:rPr>
          <w:rFonts w:ascii="Book Antiqua" w:hAnsi="Book Antiqua"/>
        </w:rPr>
        <w:t xml:space="preserve"> Al-Qur’an </w:t>
      </w:r>
      <w:proofErr w:type="spellStart"/>
      <w:r w:rsidRPr="00A31CF9">
        <w:rPr>
          <w:rFonts w:ascii="Book Antiqua" w:hAnsi="Book Antiqua"/>
        </w:rPr>
        <w:t>atau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hadiah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sederhana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setelah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berhasil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berpuasa</w:t>
      </w:r>
      <w:proofErr w:type="spellEnd"/>
      <w:r w:rsidRPr="00A31CF9">
        <w:rPr>
          <w:rFonts w:ascii="Book Antiqua" w:hAnsi="Book Antiqua"/>
        </w:rPr>
        <w:t xml:space="preserve">, </w:t>
      </w:r>
      <w:proofErr w:type="spellStart"/>
      <w:r w:rsidRPr="00A31CF9">
        <w:rPr>
          <w:rFonts w:ascii="Book Antiqua" w:hAnsi="Book Antiqua"/>
        </w:rPr>
        <w:t>menunjukkan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antusiasme</w:t>
      </w:r>
      <w:proofErr w:type="spellEnd"/>
      <w:r w:rsidRPr="00A31CF9">
        <w:rPr>
          <w:rFonts w:ascii="Book Antiqua" w:hAnsi="Book Antiqua"/>
        </w:rPr>
        <w:t xml:space="preserve"> yang </w:t>
      </w:r>
      <w:proofErr w:type="spellStart"/>
      <w:r w:rsidRPr="00A31CF9">
        <w:rPr>
          <w:rFonts w:ascii="Book Antiqua" w:hAnsi="Book Antiqua"/>
        </w:rPr>
        <w:t>lebih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tinggi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dalam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menjalankan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kegiatan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religius</w:t>
      </w:r>
      <w:proofErr w:type="spellEnd"/>
      <w:r w:rsidRPr="00A31CF9">
        <w:rPr>
          <w:rFonts w:ascii="Book Antiqua" w:hAnsi="Book Antiqua"/>
        </w:rPr>
        <w:t xml:space="preserve">. Pola </w:t>
      </w:r>
      <w:proofErr w:type="spellStart"/>
      <w:r w:rsidRPr="00A31CF9">
        <w:rPr>
          <w:rFonts w:ascii="Book Antiqua" w:hAnsi="Book Antiqua"/>
        </w:rPr>
        <w:t>apresiasi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ini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sejalan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dengan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teori</w:t>
      </w:r>
      <w:proofErr w:type="spellEnd"/>
      <w:r w:rsidRPr="00A31CF9">
        <w:rPr>
          <w:rFonts w:ascii="Book Antiqua" w:hAnsi="Book Antiqua"/>
        </w:rPr>
        <w:t xml:space="preserve"> </w:t>
      </w:r>
      <w:r w:rsidRPr="003D43A7">
        <w:rPr>
          <w:rFonts w:ascii="Book Antiqua" w:hAnsi="Book Antiqua"/>
        </w:rPr>
        <w:t>reinforcement</w:t>
      </w:r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dari</w:t>
      </w:r>
      <w:proofErr w:type="spellEnd"/>
      <w:r w:rsidRPr="00A31CF9">
        <w:rPr>
          <w:rFonts w:ascii="Book Antiqua" w:hAnsi="Book Antiqua"/>
        </w:rPr>
        <w:t xml:space="preserve"> Skinner, di mana </w:t>
      </w:r>
      <w:proofErr w:type="spellStart"/>
      <w:r w:rsidRPr="00A31CF9">
        <w:rPr>
          <w:rFonts w:ascii="Book Antiqua" w:hAnsi="Book Antiqua"/>
        </w:rPr>
        <w:t>penguatan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positif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dapat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memperkuat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perilaku</w:t>
      </w:r>
      <w:proofErr w:type="spellEnd"/>
      <w:r w:rsidRPr="00A31CF9">
        <w:rPr>
          <w:rFonts w:ascii="Book Antiqua" w:hAnsi="Book Antiqua"/>
        </w:rPr>
        <w:t xml:space="preserve"> yang </w:t>
      </w:r>
      <w:proofErr w:type="spellStart"/>
      <w:r w:rsidRPr="00A31CF9">
        <w:rPr>
          <w:rFonts w:ascii="Book Antiqua" w:hAnsi="Book Antiqua"/>
        </w:rPr>
        <w:t>diharapkan</w:t>
      </w:r>
      <w:proofErr w:type="spellEnd"/>
      <w:r w:rsidRPr="00A31CF9">
        <w:rPr>
          <w:rFonts w:ascii="Book Antiqua" w:hAnsi="Book Antiqua"/>
        </w:rPr>
        <w:t xml:space="preserve">. Dalam </w:t>
      </w:r>
      <w:proofErr w:type="spellStart"/>
      <w:r w:rsidRPr="00A31CF9">
        <w:rPr>
          <w:rFonts w:ascii="Book Antiqua" w:hAnsi="Book Antiqua"/>
        </w:rPr>
        <w:t>konteks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pendidikan</w:t>
      </w:r>
      <w:proofErr w:type="spellEnd"/>
      <w:r w:rsidRPr="00A31CF9">
        <w:rPr>
          <w:rFonts w:ascii="Book Antiqua" w:hAnsi="Book Antiqua"/>
        </w:rPr>
        <w:t xml:space="preserve"> agama, </w:t>
      </w:r>
      <w:proofErr w:type="spellStart"/>
      <w:r w:rsidRPr="00A31CF9">
        <w:rPr>
          <w:rFonts w:ascii="Book Antiqua" w:hAnsi="Book Antiqua"/>
        </w:rPr>
        <w:t>apresiasi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menjadi</w:t>
      </w:r>
      <w:proofErr w:type="spellEnd"/>
      <w:r w:rsidRPr="00A31CF9">
        <w:rPr>
          <w:rFonts w:ascii="Book Antiqua" w:hAnsi="Book Antiqua"/>
        </w:rPr>
        <w:t xml:space="preserve"> strategi </w:t>
      </w:r>
      <w:proofErr w:type="spellStart"/>
      <w:r w:rsidRPr="00A31CF9">
        <w:rPr>
          <w:rFonts w:ascii="Book Antiqua" w:hAnsi="Book Antiqua"/>
        </w:rPr>
        <w:t>efektif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untuk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menumbuhkan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motivasi</w:t>
      </w:r>
      <w:proofErr w:type="spellEnd"/>
      <w:r w:rsidRPr="00A31CF9">
        <w:rPr>
          <w:rFonts w:ascii="Book Antiqua" w:hAnsi="Book Antiqua"/>
        </w:rPr>
        <w:t xml:space="preserve"> spiritual </w:t>
      </w:r>
      <w:proofErr w:type="spellStart"/>
      <w:r w:rsidRPr="00A31CF9">
        <w:rPr>
          <w:rFonts w:ascii="Book Antiqua" w:hAnsi="Book Antiqua"/>
        </w:rPr>
        <w:t>anak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sejak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dini</w:t>
      </w:r>
      <w:proofErr w:type="spellEnd"/>
      <w:r w:rsidRPr="00A31CF9">
        <w:rPr>
          <w:rFonts w:ascii="Book Antiqua" w:hAnsi="Book Antiqua"/>
        </w:rPr>
        <w:t>.</w:t>
      </w:r>
    </w:p>
    <w:p w14:paraId="1A7EEB95" w14:textId="77777777" w:rsidR="003D43A7" w:rsidRPr="008D147D" w:rsidRDefault="003D43A7" w:rsidP="003D43A7">
      <w:pPr>
        <w:pStyle w:val="NormalWeb"/>
        <w:spacing w:before="0" w:beforeAutospacing="0" w:after="0" w:afterAutospacing="0" w:line="360" w:lineRule="auto"/>
        <w:ind w:left="207" w:firstLine="513"/>
        <w:contextualSpacing/>
        <w:jc w:val="both"/>
        <w:rPr>
          <w:rFonts w:ascii="Book Antiqua" w:hAnsi="Book Antiqua"/>
        </w:rPr>
      </w:pPr>
      <w:proofErr w:type="spellStart"/>
      <w:r w:rsidRPr="00A31CF9">
        <w:rPr>
          <w:rFonts w:ascii="Book Antiqua" w:hAnsi="Book Antiqua"/>
        </w:rPr>
        <w:t>Lebih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jauh</w:t>
      </w:r>
      <w:proofErr w:type="spellEnd"/>
      <w:r w:rsidRPr="00A31CF9">
        <w:rPr>
          <w:rFonts w:ascii="Book Antiqua" w:hAnsi="Book Antiqua"/>
        </w:rPr>
        <w:t xml:space="preserve">, </w:t>
      </w:r>
      <w:proofErr w:type="spellStart"/>
      <w:r w:rsidRPr="00A31CF9">
        <w:rPr>
          <w:rFonts w:ascii="Book Antiqua" w:hAnsi="Book Antiqua"/>
        </w:rPr>
        <w:t>fenomena</w:t>
      </w:r>
      <w:proofErr w:type="spellEnd"/>
      <w:r w:rsidRPr="00A31CF9">
        <w:rPr>
          <w:rFonts w:ascii="Book Antiqua" w:hAnsi="Book Antiqua"/>
        </w:rPr>
        <w:t xml:space="preserve"> di Desa Galis Dajah </w:t>
      </w:r>
      <w:proofErr w:type="spellStart"/>
      <w:r w:rsidRPr="00A31CF9">
        <w:rPr>
          <w:rFonts w:ascii="Book Antiqua" w:hAnsi="Book Antiqua"/>
        </w:rPr>
        <w:t>menegaskan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bahwa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pendidikan</w:t>
      </w:r>
      <w:proofErr w:type="spellEnd"/>
      <w:r w:rsidRPr="00A31CF9">
        <w:rPr>
          <w:rFonts w:ascii="Book Antiqua" w:hAnsi="Book Antiqua"/>
        </w:rPr>
        <w:t xml:space="preserve"> agama Islam </w:t>
      </w:r>
      <w:proofErr w:type="spellStart"/>
      <w:r w:rsidRPr="00A31CF9">
        <w:rPr>
          <w:rFonts w:ascii="Book Antiqua" w:hAnsi="Book Antiqua"/>
        </w:rPr>
        <w:t>memiliki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dimensi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sosial</w:t>
      </w:r>
      <w:proofErr w:type="spellEnd"/>
      <w:r w:rsidRPr="00A31CF9">
        <w:rPr>
          <w:rFonts w:ascii="Book Antiqua" w:hAnsi="Book Antiqua"/>
        </w:rPr>
        <w:t xml:space="preserve"> yang </w:t>
      </w:r>
      <w:proofErr w:type="spellStart"/>
      <w:r w:rsidRPr="00A31CF9">
        <w:rPr>
          <w:rFonts w:ascii="Book Antiqua" w:hAnsi="Book Antiqua"/>
        </w:rPr>
        <w:t>kuat</w:t>
      </w:r>
      <w:proofErr w:type="spellEnd"/>
      <w:r w:rsidRPr="00A31CF9">
        <w:rPr>
          <w:rFonts w:ascii="Book Antiqua" w:hAnsi="Book Antiqua"/>
        </w:rPr>
        <w:t xml:space="preserve">. Anak </w:t>
      </w:r>
      <w:proofErr w:type="spellStart"/>
      <w:r w:rsidRPr="00A31CF9">
        <w:rPr>
          <w:rFonts w:ascii="Book Antiqua" w:hAnsi="Book Antiqua"/>
        </w:rPr>
        <w:t>tidak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hanya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belajar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dari</w:t>
      </w:r>
      <w:proofErr w:type="spellEnd"/>
      <w:r w:rsidRPr="00A31CF9">
        <w:rPr>
          <w:rFonts w:ascii="Book Antiqua" w:hAnsi="Book Antiqua"/>
        </w:rPr>
        <w:t xml:space="preserve"> orang </w:t>
      </w:r>
      <w:proofErr w:type="spellStart"/>
      <w:r w:rsidRPr="00A31CF9">
        <w:rPr>
          <w:rFonts w:ascii="Book Antiqua" w:hAnsi="Book Antiqua"/>
        </w:rPr>
        <w:t>tua</w:t>
      </w:r>
      <w:proofErr w:type="spellEnd"/>
      <w:r w:rsidRPr="00A31CF9">
        <w:rPr>
          <w:rFonts w:ascii="Book Antiqua" w:hAnsi="Book Antiqua"/>
        </w:rPr>
        <w:t xml:space="preserve"> dan guru, </w:t>
      </w:r>
      <w:proofErr w:type="spellStart"/>
      <w:r w:rsidRPr="00A31CF9">
        <w:rPr>
          <w:rFonts w:ascii="Book Antiqua" w:hAnsi="Book Antiqua"/>
        </w:rPr>
        <w:t>tetapi</w:t>
      </w:r>
      <w:proofErr w:type="spellEnd"/>
      <w:r w:rsidRPr="00A31CF9">
        <w:rPr>
          <w:rFonts w:ascii="Book Antiqua" w:hAnsi="Book Antiqua"/>
        </w:rPr>
        <w:t xml:space="preserve"> juga </w:t>
      </w:r>
      <w:proofErr w:type="spellStart"/>
      <w:r w:rsidRPr="00A31CF9">
        <w:rPr>
          <w:rFonts w:ascii="Book Antiqua" w:hAnsi="Book Antiqua"/>
        </w:rPr>
        <w:t>dari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pengaruh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teman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sebaya</w:t>
      </w:r>
      <w:proofErr w:type="spellEnd"/>
      <w:r w:rsidRPr="00A31CF9">
        <w:rPr>
          <w:rFonts w:ascii="Book Antiqua" w:hAnsi="Book Antiqua"/>
        </w:rPr>
        <w:t xml:space="preserve">, </w:t>
      </w:r>
      <w:proofErr w:type="spellStart"/>
      <w:r w:rsidRPr="00A31CF9">
        <w:rPr>
          <w:rFonts w:ascii="Book Antiqua" w:hAnsi="Book Antiqua"/>
        </w:rPr>
        <w:t>tokoh</w:t>
      </w:r>
      <w:proofErr w:type="spellEnd"/>
      <w:r w:rsidRPr="00A31CF9">
        <w:rPr>
          <w:rFonts w:ascii="Book Antiqua" w:hAnsi="Book Antiqua"/>
        </w:rPr>
        <w:t xml:space="preserve"> agama, dan </w:t>
      </w:r>
      <w:proofErr w:type="spellStart"/>
      <w:r w:rsidRPr="00A31CF9">
        <w:rPr>
          <w:rFonts w:ascii="Book Antiqua" w:hAnsi="Book Antiqua"/>
        </w:rPr>
        <w:t>tradisi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keagamaan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lokal</w:t>
      </w:r>
      <w:proofErr w:type="spellEnd"/>
      <w:r w:rsidRPr="00A31CF9">
        <w:rPr>
          <w:rFonts w:ascii="Book Antiqua" w:hAnsi="Book Antiqua"/>
        </w:rPr>
        <w:t xml:space="preserve">. </w:t>
      </w:r>
      <w:proofErr w:type="spellStart"/>
      <w:r w:rsidRPr="00A31CF9">
        <w:rPr>
          <w:rFonts w:ascii="Book Antiqua" w:hAnsi="Book Antiqua"/>
        </w:rPr>
        <w:t>Misalnya</w:t>
      </w:r>
      <w:proofErr w:type="spellEnd"/>
      <w:r w:rsidRPr="00A31CF9">
        <w:rPr>
          <w:rFonts w:ascii="Book Antiqua" w:hAnsi="Book Antiqua"/>
        </w:rPr>
        <w:t xml:space="preserve">, </w:t>
      </w:r>
      <w:proofErr w:type="spellStart"/>
      <w:r w:rsidRPr="00A31CF9">
        <w:rPr>
          <w:rFonts w:ascii="Book Antiqua" w:hAnsi="Book Antiqua"/>
        </w:rPr>
        <w:t>anak-anak</w:t>
      </w:r>
      <w:proofErr w:type="spellEnd"/>
      <w:r w:rsidRPr="00A31CF9">
        <w:rPr>
          <w:rFonts w:ascii="Book Antiqua" w:hAnsi="Book Antiqua"/>
        </w:rPr>
        <w:t xml:space="preserve"> yang </w:t>
      </w:r>
      <w:proofErr w:type="spellStart"/>
      <w:r w:rsidRPr="00A31CF9">
        <w:rPr>
          <w:rFonts w:ascii="Book Antiqua" w:hAnsi="Book Antiqua"/>
        </w:rPr>
        <w:t>terbiasa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mengikuti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kegiatan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tahlilan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atau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pengajian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bersama</w:t>
      </w:r>
      <w:proofErr w:type="spellEnd"/>
      <w:r w:rsidRPr="00A31CF9">
        <w:rPr>
          <w:rFonts w:ascii="Book Antiqua" w:hAnsi="Book Antiqua"/>
        </w:rPr>
        <w:t xml:space="preserve"> orang </w:t>
      </w:r>
      <w:proofErr w:type="spellStart"/>
      <w:r w:rsidRPr="00A31CF9">
        <w:rPr>
          <w:rFonts w:ascii="Book Antiqua" w:hAnsi="Book Antiqua"/>
        </w:rPr>
        <w:t>tuanya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akan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lebih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mudah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merasa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bagian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dari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komunitas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religius</w:t>
      </w:r>
      <w:proofErr w:type="spellEnd"/>
      <w:r w:rsidRPr="00A31CF9">
        <w:rPr>
          <w:rFonts w:ascii="Book Antiqua" w:hAnsi="Book Antiqua"/>
        </w:rPr>
        <w:t xml:space="preserve">. Hal </w:t>
      </w:r>
      <w:proofErr w:type="spellStart"/>
      <w:r w:rsidRPr="00A31CF9">
        <w:rPr>
          <w:rFonts w:ascii="Book Antiqua" w:hAnsi="Book Antiqua"/>
        </w:rPr>
        <w:t>ini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sesuai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dengan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konsep</w:t>
      </w:r>
      <w:proofErr w:type="spellEnd"/>
      <w:r w:rsidRPr="00A31CF9">
        <w:rPr>
          <w:rFonts w:ascii="Book Antiqua" w:hAnsi="Book Antiqua"/>
        </w:rPr>
        <w:t xml:space="preserve"> </w:t>
      </w:r>
      <w:r w:rsidRPr="003D43A7">
        <w:rPr>
          <w:rFonts w:ascii="Book Antiqua" w:hAnsi="Book Antiqua"/>
        </w:rPr>
        <w:t>social learning theory</w:t>
      </w:r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dari</w:t>
      </w:r>
      <w:proofErr w:type="spellEnd"/>
      <w:r w:rsidRPr="00A31CF9">
        <w:rPr>
          <w:rFonts w:ascii="Book Antiqua" w:hAnsi="Book Antiqua"/>
        </w:rPr>
        <w:t xml:space="preserve"> Bandura, </w:t>
      </w:r>
      <w:proofErr w:type="spellStart"/>
      <w:r w:rsidRPr="00A31CF9">
        <w:rPr>
          <w:rFonts w:ascii="Book Antiqua" w:hAnsi="Book Antiqua"/>
        </w:rPr>
        <w:t>bahwa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anak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belajar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melalui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observasi</w:t>
      </w:r>
      <w:proofErr w:type="spellEnd"/>
      <w:r w:rsidRPr="00A31CF9">
        <w:rPr>
          <w:rFonts w:ascii="Book Antiqua" w:hAnsi="Book Antiqua"/>
        </w:rPr>
        <w:t xml:space="preserve"> dan </w:t>
      </w:r>
      <w:proofErr w:type="spellStart"/>
      <w:r w:rsidRPr="00A31CF9">
        <w:rPr>
          <w:rFonts w:ascii="Book Antiqua" w:hAnsi="Book Antiqua"/>
        </w:rPr>
        <w:t>imitasi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terhadap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lingkungan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sosialnya</w:t>
      </w:r>
      <w:proofErr w:type="spellEnd"/>
      <w:r w:rsidRPr="00A31CF9">
        <w:rPr>
          <w:rFonts w:ascii="Book Antiqua" w:hAnsi="Book Antiqua"/>
        </w:rPr>
        <w:t xml:space="preserve">. </w:t>
      </w:r>
      <w:proofErr w:type="spellStart"/>
      <w:r w:rsidRPr="00A31CF9">
        <w:rPr>
          <w:rFonts w:ascii="Book Antiqua" w:hAnsi="Book Antiqua"/>
        </w:rPr>
        <w:lastRenderedPageBreak/>
        <w:t>Dengan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demikian</w:t>
      </w:r>
      <w:proofErr w:type="spellEnd"/>
      <w:r w:rsidRPr="00A31CF9">
        <w:rPr>
          <w:rFonts w:ascii="Book Antiqua" w:hAnsi="Book Antiqua"/>
        </w:rPr>
        <w:t xml:space="preserve">, </w:t>
      </w:r>
      <w:proofErr w:type="spellStart"/>
      <w:r w:rsidRPr="00A31CF9">
        <w:rPr>
          <w:rFonts w:ascii="Book Antiqua" w:hAnsi="Book Antiqua"/>
        </w:rPr>
        <w:t>ekosistem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pendidikan</w:t>
      </w:r>
      <w:proofErr w:type="spellEnd"/>
      <w:r w:rsidRPr="00A31CF9">
        <w:rPr>
          <w:rFonts w:ascii="Book Antiqua" w:hAnsi="Book Antiqua"/>
        </w:rPr>
        <w:t xml:space="preserve"> agama di </w:t>
      </w:r>
      <w:proofErr w:type="spellStart"/>
      <w:r w:rsidRPr="00A31CF9">
        <w:rPr>
          <w:rFonts w:ascii="Book Antiqua" w:hAnsi="Book Antiqua"/>
        </w:rPr>
        <w:t>desa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menjadi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ruang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kolaboratif</w:t>
      </w:r>
      <w:proofErr w:type="spellEnd"/>
      <w:r w:rsidRPr="00A31CF9">
        <w:rPr>
          <w:rFonts w:ascii="Book Antiqua" w:hAnsi="Book Antiqua"/>
        </w:rPr>
        <w:t xml:space="preserve"> yang </w:t>
      </w:r>
      <w:proofErr w:type="spellStart"/>
      <w:r w:rsidRPr="00A31CF9">
        <w:rPr>
          <w:rFonts w:ascii="Book Antiqua" w:hAnsi="Book Antiqua"/>
        </w:rPr>
        <w:t>memperkuat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pembentukan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identitas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religius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anak</w:t>
      </w:r>
      <w:proofErr w:type="spellEnd"/>
      <w:r w:rsidRPr="00A31CF9">
        <w:rPr>
          <w:rFonts w:ascii="Book Antiqua" w:hAnsi="Book Antiqua"/>
        </w:rPr>
        <w:t>.</w:t>
      </w:r>
    </w:p>
    <w:p w14:paraId="1220742B" w14:textId="77777777" w:rsidR="003D43A7" w:rsidRPr="008D147D" w:rsidRDefault="003D43A7" w:rsidP="003D43A7">
      <w:pPr>
        <w:pStyle w:val="NormalWeb"/>
        <w:spacing w:before="0" w:beforeAutospacing="0" w:after="0" w:afterAutospacing="0" w:line="360" w:lineRule="auto"/>
        <w:ind w:left="207" w:firstLine="513"/>
        <w:contextualSpacing/>
        <w:jc w:val="both"/>
        <w:rPr>
          <w:rFonts w:ascii="Book Antiqua" w:hAnsi="Book Antiqua"/>
        </w:rPr>
      </w:pPr>
      <w:proofErr w:type="spellStart"/>
      <w:r w:rsidRPr="00A31CF9">
        <w:rPr>
          <w:rFonts w:ascii="Book Antiqua" w:hAnsi="Book Antiqua"/>
        </w:rPr>
        <w:t>Temuan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ini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memberikan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implikasi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praktis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bagi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sekolah</w:t>
      </w:r>
      <w:proofErr w:type="spellEnd"/>
      <w:r w:rsidRPr="00A31CF9">
        <w:rPr>
          <w:rFonts w:ascii="Book Antiqua" w:hAnsi="Book Antiqua"/>
        </w:rPr>
        <w:t xml:space="preserve"> dan </w:t>
      </w:r>
      <w:proofErr w:type="spellStart"/>
      <w:r w:rsidRPr="00A31CF9">
        <w:rPr>
          <w:rFonts w:ascii="Book Antiqua" w:hAnsi="Book Antiqua"/>
        </w:rPr>
        <w:t>masyarakat</w:t>
      </w:r>
      <w:proofErr w:type="spellEnd"/>
      <w:r w:rsidRPr="00A31CF9">
        <w:rPr>
          <w:rFonts w:ascii="Book Antiqua" w:hAnsi="Book Antiqua"/>
        </w:rPr>
        <w:t xml:space="preserve">. </w:t>
      </w:r>
      <w:proofErr w:type="spellStart"/>
      <w:r w:rsidRPr="00A31CF9">
        <w:rPr>
          <w:rFonts w:ascii="Book Antiqua" w:hAnsi="Book Antiqua"/>
        </w:rPr>
        <w:t>Sekolah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dapat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berperan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sebagai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fasilitator</w:t>
      </w:r>
      <w:proofErr w:type="spellEnd"/>
      <w:r w:rsidRPr="00A31CF9">
        <w:rPr>
          <w:rFonts w:ascii="Book Antiqua" w:hAnsi="Book Antiqua"/>
        </w:rPr>
        <w:t xml:space="preserve"> yang </w:t>
      </w:r>
      <w:proofErr w:type="spellStart"/>
      <w:r w:rsidRPr="00A31CF9">
        <w:rPr>
          <w:rFonts w:ascii="Book Antiqua" w:hAnsi="Book Antiqua"/>
        </w:rPr>
        <w:t>tidak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hanya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fokus</w:t>
      </w:r>
      <w:proofErr w:type="spellEnd"/>
      <w:r w:rsidRPr="00A31CF9">
        <w:rPr>
          <w:rFonts w:ascii="Book Antiqua" w:hAnsi="Book Antiqua"/>
        </w:rPr>
        <w:t xml:space="preserve"> pada </w:t>
      </w:r>
      <w:proofErr w:type="spellStart"/>
      <w:r w:rsidRPr="00A31CF9">
        <w:rPr>
          <w:rFonts w:ascii="Book Antiqua" w:hAnsi="Book Antiqua"/>
        </w:rPr>
        <w:t>pembelajaran</w:t>
      </w:r>
      <w:proofErr w:type="spellEnd"/>
      <w:r w:rsidRPr="00A31CF9">
        <w:rPr>
          <w:rFonts w:ascii="Book Antiqua" w:hAnsi="Book Antiqua"/>
        </w:rPr>
        <w:t xml:space="preserve"> formal, </w:t>
      </w:r>
      <w:proofErr w:type="spellStart"/>
      <w:r w:rsidRPr="00A31CF9">
        <w:rPr>
          <w:rFonts w:ascii="Book Antiqua" w:hAnsi="Book Antiqua"/>
        </w:rPr>
        <w:t>tetapi</w:t>
      </w:r>
      <w:proofErr w:type="spellEnd"/>
      <w:r w:rsidRPr="00A31CF9">
        <w:rPr>
          <w:rFonts w:ascii="Book Antiqua" w:hAnsi="Book Antiqua"/>
        </w:rPr>
        <w:t xml:space="preserve"> juga </w:t>
      </w:r>
      <w:proofErr w:type="spellStart"/>
      <w:r w:rsidRPr="00A31CF9">
        <w:rPr>
          <w:rFonts w:ascii="Book Antiqua" w:hAnsi="Book Antiqua"/>
        </w:rPr>
        <w:t>aktif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membangun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komunikasi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dengan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keluarga</w:t>
      </w:r>
      <w:proofErr w:type="spellEnd"/>
      <w:r w:rsidRPr="00A31CF9">
        <w:rPr>
          <w:rFonts w:ascii="Book Antiqua" w:hAnsi="Book Antiqua"/>
        </w:rPr>
        <w:t xml:space="preserve"> dan </w:t>
      </w:r>
      <w:proofErr w:type="spellStart"/>
      <w:r w:rsidRPr="00A31CF9">
        <w:rPr>
          <w:rFonts w:ascii="Book Antiqua" w:hAnsi="Book Antiqua"/>
        </w:rPr>
        <w:t>komunitas</w:t>
      </w:r>
      <w:proofErr w:type="spellEnd"/>
      <w:r w:rsidRPr="00A31CF9">
        <w:rPr>
          <w:rFonts w:ascii="Book Antiqua" w:hAnsi="Book Antiqua"/>
        </w:rPr>
        <w:t xml:space="preserve">. Masyarakat, </w:t>
      </w:r>
      <w:proofErr w:type="spellStart"/>
      <w:r w:rsidRPr="00A31CF9">
        <w:rPr>
          <w:rFonts w:ascii="Book Antiqua" w:hAnsi="Book Antiqua"/>
        </w:rPr>
        <w:t>melalui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tokoh</w:t>
      </w:r>
      <w:proofErr w:type="spellEnd"/>
      <w:r w:rsidRPr="00A31CF9">
        <w:rPr>
          <w:rFonts w:ascii="Book Antiqua" w:hAnsi="Book Antiqua"/>
        </w:rPr>
        <w:t xml:space="preserve"> agama dan </w:t>
      </w:r>
      <w:proofErr w:type="spellStart"/>
      <w:r w:rsidRPr="00A31CF9">
        <w:rPr>
          <w:rFonts w:ascii="Book Antiqua" w:hAnsi="Book Antiqua"/>
        </w:rPr>
        <w:t>organisasi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keagamaan</w:t>
      </w:r>
      <w:proofErr w:type="spellEnd"/>
      <w:r w:rsidRPr="00A31CF9">
        <w:rPr>
          <w:rFonts w:ascii="Book Antiqua" w:hAnsi="Book Antiqua"/>
        </w:rPr>
        <w:t xml:space="preserve">, </w:t>
      </w:r>
      <w:proofErr w:type="spellStart"/>
      <w:r w:rsidRPr="00A31CF9">
        <w:rPr>
          <w:rFonts w:ascii="Book Antiqua" w:hAnsi="Book Antiqua"/>
        </w:rPr>
        <w:t>dapat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menyediakan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wadah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pembinaan</w:t>
      </w:r>
      <w:proofErr w:type="spellEnd"/>
      <w:r w:rsidRPr="00A31CF9">
        <w:rPr>
          <w:rFonts w:ascii="Book Antiqua" w:hAnsi="Book Antiqua"/>
        </w:rPr>
        <w:t xml:space="preserve"> yang </w:t>
      </w:r>
      <w:proofErr w:type="spellStart"/>
      <w:r w:rsidRPr="00A31CF9">
        <w:rPr>
          <w:rFonts w:ascii="Book Antiqua" w:hAnsi="Book Antiqua"/>
        </w:rPr>
        <w:t>bersifat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kolektif</w:t>
      </w:r>
      <w:proofErr w:type="spellEnd"/>
      <w:r w:rsidRPr="00A31CF9">
        <w:rPr>
          <w:rFonts w:ascii="Book Antiqua" w:hAnsi="Book Antiqua"/>
        </w:rPr>
        <w:t xml:space="preserve"> agar </w:t>
      </w:r>
      <w:proofErr w:type="spellStart"/>
      <w:r w:rsidRPr="00A31CF9">
        <w:rPr>
          <w:rFonts w:ascii="Book Antiqua" w:hAnsi="Book Antiqua"/>
        </w:rPr>
        <w:t>anak-anak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memiliki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ruang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belajar</w:t>
      </w:r>
      <w:proofErr w:type="spellEnd"/>
      <w:r w:rsidRPr="00A31CF9">
        <w:rPr>
          <w:rFonts w:ascii="Book Antiqua" w:hAnsi="Book Antiqua"/>
        </w:rPr>
        <w:t xml:space="preserve"> agama yang </w:t>
      </w:r>
      <w:proofErr w:type="spellStart"/>
      <w:r w:rsidRPr="00A31CF9">
        <w:rPr>
          <w:rFonts w:ascii="Book Antiqua" w:hAnsi="Book Antiqua"/>
        </w:rPr>
        <w:t>lebih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luas</w:t>
      </w:r>
      <w:proofErr w:type="spellEnd"/>
      <w:r w:rsidRPr="00A31CF9">
        <w:rPr>
          <w:rFonts w:ascii="Book Antiqua" w:hAnsi="Book Antiqua"/>
        </w:rPr>
        <w:t xml:space="preserve">. Jika </w:t>
      </w:r>
      <w:proofErr w:type="spellStart"/>
      <w:r w:rsidRPr="00A31CF9">
        <w:rPr>
          <w:rFonts w:ascii="Book Antiqua" w:hAnsi="Book Antiqua"/>
        </w:rPr>
        <w:t>sinergi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antara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keluarga</w:t>
      </w:r>
      <w:proofErr w:type="spellEnd"/>
      <w:r w:rsidRPr="00A31CF9">
        <w:rPr>
          <w:rFonts w:ascii="Book Antiqua" w:hAnsi="Book Antiqua"/>
        </w:rPr>
        <w:t xml:space="preserve">, </w:t>
      </w:r>
      <w:proofErr w:type="spellStart"/>
      <w:r w:rsidRPr="00A31CF9">
        <w:rPr>
          <w:rFonts w:ascii="Book Antiqua" w:hAnsi="Book Antiqua"/>
        </w:rPr>
        <w:t>sekolah</w:t>
      </w:r>
      <w:proofErr w:type="spellEnd"/>
      <w:r w:rsidRPr="00A31CF9">
        <w:rPr>
          <w:rFonts w:ascii="Book Antiqua" w:hAnsi="Book Antiqua"/>
        </w:rPr>
        <w:t xml:space="preserve">, dan </w:t>
      </w:r>
      <w:proofErr w:type="spellStart"/>
      <w:r w:rsidRPr="00A31CF9">
        <w:rPr>
          <w:rFonts w:ascii="Book Antiqua" w:hAnsi="Book Antiqua"/>
        </w:rPr>
        <w:t>masyarakat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ini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terus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dijaga</w:t>
      </w:r>
      <w:proofErr w:type="spellEnd"/>
      <w:r w:rsidRPr="00A31CF9">
        <w:rPr>
          <w:rFonts w:ascii="Book Antiqua" w:hAnsi="Book Antiqua"/>
        </w:rPr>
        <w:t xml:space="preserve">, </w:t>
      </w:r>
      <w:proofErr w:type="spellStart"/>
      <w:r w:rsidRPr="00A31CF9">
        <w:rPr>
          <w:rFonts w:ascii="Book Antiqua" w:hAnsi="Book Antiqua"/>
        </w:rPr>
        <w:t>maka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pendidikan</w:t>
      </w:r>
      <w:proofErr w:type="spellEnd"/>
      <w:r w:rsidRPr="00A31CF9">
        <w:rPr>
          <w:rFonts w:ascii="Book Antiqua" w:hAnsi="Book Antiqua"/>
        </w:rPr>
        <w:t xml:space="preserve"> agama Islam </w:t>
      </w:r>
      <w:proofErr w:type="spellStart"/>
      <w:r w:rsidRPr="00A31CF9">
        <w:rPr>
          <w:rFonts w:ascii="Book Antiqua" w:hAnsi="Book Antiqua"/>
        </w:rPr>
        <w:t>akan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semakin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kuat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dalam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membentuk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karakter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religius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generasi</w:t>
      </w:r>
      <w:proofErr w:type="spellEnd"/>
      <w:r w:rsidRPr="00A31CF9">
        <w:rPr>
          <w:rFonts w:ascii="Book Antiqua" w:hAnsi="Book Antiqua"/>
        </w:rPr>
        <w:t xml:space="preserve"> </w:t>
      </w:r>
      <w:proofErr w:type="spellStart"/>
      <w:r w:rsidRPr="00A31CF9">
        <w:rPr>
          <w:rFonts w:ascii="Book Antiqua" w:hAnsi="Book Antiqua"/>
        </w:rPr>
        <w:t>muda</w:t>
      </w:r>
      <w:proofErr w:type="spellEnd"/>
      <w:r w:rsidRPr="00A31CF9">
        <w:rPr>
          <w:rFonts w:ascii="Book Antiqua" w:hAnsi="Book Antiqua"/>
        </w:rPr>
        <w:t xml:space="preserve"> di Desa Galis Dajah.</w:t>
      </w:r>
    </w:p>
    <w:p w14:paraId="02156294" w14:textId="77777777" w:rsidR="003D43A7" w:rsidRPr="008D147D" w:rsidRDefault="003D43A7" w:rsidP="003D43A7">
      <w:pPr>
        <w:pStyle w:val="NormalWeb"/>
        <w:spacing w:before="0" w:beforeAutospacing="0" w:after="0" w:afterAutospacing="0" w:line="360" w:lineRule="auto"/>
        <w:ind w:left="207" w:firstLine="513"/>
        <w:contextualSpacing/>
        <w:jc w:val="both"/>
        <w:rPr>
          <w:rFonts w:ascii="Book Antiqua" w:hAnsi="Book Antiqua"/>
        </w:rPr>
      </w:pPr>
      <w:proofErr w:type="spellStart"/>
      <w:r w:rsidRPr="008D147D">
        <w:rPr>
          <w:rFonts w:ascii="Book Antiqua" w:hAnsi="Book Antiqua"/>
        </w:rPr>
        <w:t>Berdasarkan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temuan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penelitian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terdapat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sejumlah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rekomendasi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kebijakan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praktis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dapat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menjadi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langkah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strategis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memperkuat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keterlibatan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agama Islam di Desa Galis Dajah:</w:t>
      </w:r>
    </w:p>
    <w:p w14:paraId="097369C9" w14:textId="77777777" w:rsidR="003D43A7" w:rsidRPr="008D147D" w:rsidRDefault="003D43A7" w:rsidP="003D43A7">
      <w:pPr>
        <w:pStyle w:val="NormalWeb"/>
        <w:numPr>
          <w:ilvl w:val="0"/>
          <w:numId w:val="19"/>
        </w:numPr>
        <w:tabs>
          <w:tab w:val="clear" w:pos="720"/>
          <w:tab w:val="num" w:pos="1134"/>
        </w:tabs>
        <w:spacing w:before="0" w:beforeAutospacing="0" w:after="0" w:afterAutospacing="0" w:line="360" w:lineRule="auto"/>
        <w:ind w:left="993"/>
        <w:rPr>
          <w:rFonts w:ascii="Book Antiqua" w:hAnsi="Book Antiqua"/>
        </w:rPr>
      </w:pPr>
      <w:r w:rsidRPr="008D147D">
        <w:rPr>
          <w:rStyle w:val="Strong"/>
          <w:rFonts w:ascii="Book Antiqua" w:hAnsi="Book Antiqua"/>
        </w:rPr>
        <w:t>Bagi Orang Tua</w:t>
      </w:r>
      <w:r w:rsidRPr="008D147D">
        <w:rPr>
          <w:rFonts w:ascii="Book Antiqua" w:hAnsi="Book Antiqua"/>
        </w:rPr>
        <w:t>:</w:t>
      </w:r>
    </w:p>
    <w:p w14:paraId="2BAE0955" w14:textId="77777777" w:rsidR="003D43A7" w:rsidRPr="008D147D" w:rsidRDefault="003D43A7" w:rsidP="003D43A7">
      <w:pPr>
        <w:pStyle w:val="NormalWeb"/>
        <w:numPr>
          <w:ilvl w:val="1"/>
          <w:numId w:val="20"/>
        </w:numPr>
        <w:spacing w:before="0" w:beforeAutospacing="0" w:after="0" w:afterAutospacing="0" w:line="360" w:lineRule="auto"/>
        <w:rPr>
          <w:rFonts w:ascii="Book Antiqua" w:hAnsi="Book Antiqua"/>
        </w:rPr>
      </w:pPr>
      <w:proofErr w:type="spellStart"/>
      <w:r w:rsidRPr="008D147D">
        <w:rPr>
          <w:rFonts w:ascii="Book Antiqua" w:hAnsi="Book Antiqua"/>
        </w:rPr>
        <w:t>Mengalokasikan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waktu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khusus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setiap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hari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untuk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mendampingi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kegiatan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keagamaan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meskipun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singkat</w:t>
      </w:r>
      <w:proofErr w:type="spellEnd"/>
      <w:r w:rsidRPr="008D147D">
        <w:rPr>
          <w:rFonts w:ascii="Book Antiqua" w:hAnsi="Book Antiqua"/>
        </w:rPr>
        <w:t xml:space="preserve">, agar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merasakan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kehadiran</w:t>
      </w:r>
      <w:proofErr w:type="spellEnd"/>
      <w:r w:rsidRPr="008D147D">
        <w:rPr>
          <w:rFonts w:ascii="Book Antiqua" w:hAnsi="Book Antiqua"/>
        </w:rPr>
        <w:t xml:space="preserve"> spiritual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>.</w:t>
      </w:r>
    </w:p>
    <w:p w14:paraId="4EA8CD06" w14:textId="77777777" w:rsidR="003D43A7" w:rsidRPr="008D147D" w:rsidRDefault="003D43A7" w:rsidP="003D43A7">
      <w:pPr>
        <w:pStyle w:val="NormalWeb"/>
        <w:numPr>
          <w:ilvl w:val="1"/>
          <w:numId w:val="20"/>
        </w:numPr>
        <w:spacing w:before="0" w:beforeAutospacing="0" w:after="0" w:afterAutospacing="0" w:line="360" w:lineRule="auto"/>
        <w:rPr>
          <w:rFonts w:ascii="Book Antiqua" w:hAnsi="Book Antiqua"/>
        </w:rPr>
      </w:pPr>
      <w:proofErr w:type="spellStart"/>
      <w:r w:rsidRPr="008D147D">
        <w:rPr>
          <w:rFonts w:ascii="Book Antiqua" w:hAnsi="Book Antiqua"/>
        </w:rPr>
        <w:t>Meningkatkan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literasi</w:t>
      </w:r>
      <w:proofErr w:type="spellEnd"/>
      <w:r w:rsidRPr="008D147D">
        <w:rPr>
          <w:rFonts w:ascii="Book Antiqua" w:hAnsi="Book Antiqua"/>
        </w:rPr>
        <w:t xml:space="preserve"> agama </w:t>
      </w:r>
      <w:proofErr w:type="spellStart"/>
      <w:r w:rsidRPr="008D147D">
        <w:rPr>
          <w:rFonts w:ascii="Book Antiqua" w:hAnsi="Book Antiqua"/>
        </w:rPr>
        <w:t>melalui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pelatihan</w:t>
      </w:r>
      <w:proofErr w:type="spellEnd"/>
      <w:r w:rsidRPr="008D147D">
        <w:rPr>
          <w:rFonts w:ascii="Book Antiqua" w:hAnsi="Book Antiqua"/>
        </w:rPr>
        <w:t xml:space="preserve"> parenting Islami, </w:t>
      </w:r>
      <w:proofErr w:type="spellStart"/>
      <w:r w:rsidRPr="008D147D">
        <w:rPr>
          <w:rFonts w:ascii="Book Antiqua" w:hAnsi="Book Antiqua"/>
        </w:rPr>
        <w:t>baik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difasilitasi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sekolah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maupun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lembaga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keagamaan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sehingga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mereka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lebih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percaya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diri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membimbing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>.</w:t>
      </w:r>
    </w:p>
    <w:p w14:paraId="3CCE30E4" w14:textId="77777777" w:rsidR="003D43A7" w:rsidRPr="008D147D" w:rsidRDefault="003D43A7" w:rsidP="003D43A7">
      <w:pPr>
        <w:pStyle w:val="NormalWeb"/>
        <w:numPr>
          <w:ilvl w:val="1"/>
          <w:numId w:val="20"/>
        </w:numPr>
        <w:spacing w:before="0" w:beforeAutospacing="0" w:after="0" w:afterAutospacing="0" w:line="360" w:lineRule="auto"/>
        <w:rPr>
          <w:rFonts w:ascii="Book Antiqua" w:hAnsi="Book Antiqua"/>
        </w:rPr>
      </w:pPr>
      <w:proofErr w:type="spellStart"/>
      <w:r w:rsidRPr="008D147D">
        <w:rPr>
          <w:rFonts w:ascii="Book Antiqua" w:hAnsi="Book Antiqua"/>
        </w:rPr>
        <w:t>Mengoptimalkan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pemanfaatan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teknologi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sederhana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seperti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grup</w:t>
      </w:r>
      <w:proofErr w:type="spellEnd"/>
      <w:r w:rsidRPr="008D147D">
        <w:rPr>
          <w:rFonts w:ascii="Book Antiqua" w:hAnsi="Book Antiqua"/>
        </w:rPr>
        <w:t xml:space="preserve"> WhatsApp </w:t>
      </w:r>
      <w:proofErr w:type="spellStart"/>
      <w:r w:rsidRPr="008D147D">
        <w:rPr>
          <w:rFonts w:ascii="Book Antiqua" w:hAnsi="Book Antiqua"/>
        </w:rPr>
        <w:t>sekolah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untuk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memantau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perkembangan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agama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>.</w:t>
      </w:r>
    </w:p>
    <w:p w14:paraId="4D36648F" w14:textId="77777777" w:rsidR="003D43A7" w:rsidRPr="008D147D" w:rsidRDefault="003D43A7" w:rsidP="003D43A7">
      <w:pPr>
        <w:pStyle w:val="NormalWeb"/>
        <w:numPr>
          <w:ilvl w:val="0"/>
          <w:numId w:val="19"/>
        </w:numPr>
        <w:tabs>
          <w:tab w:val="clear" w:pos="720"/>
        </w:tabs>
        <w:spacing w:before="0" w:beforeAutospacing="0" w:after="0" w:afterAutospacing="0" w:line="360" w:lineRule="auto"/>
        <w:ind w:left="993"/>
        <w:rPr>
          <w:rFonts w:ascii="Book Antiqua" w:hAnsi="Book Antiqua"/>
        </w:rPr>
      </w:pPr>
      <w:r w:rsidRPr="008D147D">
        <w:rPr>
          <w:rStyle w:val="Strong"/>
          <w:rFonts w:ascii="Book Antiqua" w:hAnsi="Book Antiqua"/>
        </w:rPr>
        <w:t>Bagi Sekolah</w:t>
      </w:r>
      <w:r w:rsidRPr="008D147D">
        <w:rPr>
          <w:rFonts w:ascii="Book Antiqua" w:hAnsi="Book Antiqua"/>
        </w:rPr>
        <w:t>:</w:t>
      </w:r>
    </w:p>
    <w:p w14:paraId="3ABC9199" w14:textId="77777777" w:rsidR="003D43A7" w:rsidRPr="008D147D" w:rsidRDefault="003D43A7" w:rsidP="003D43A7">
      <w:pPr>
        <w:pStyle w:val="NormalWeb"/>
        <w:numPr>
          <w:ilvl w:val="1"/>
          <w:numId w:val="21"/>
        </w:numPr>
        <w:spacing w:before="0" w:beforeAutospacing="0" w:after="0" w:afterAutospacing="0" w:line="360" w:lineRule="auto"/>
        <w:rPr>
          <w:rFonts w:ascii="Book Antiqua" w:hAnsi="Book Antiqua"/>
        </w:rPr>
      </w:pPr>
      <w:r w:rsidRPr="008D147D">
        <w:rPr>
          <w:rFonts w:ascii="Book Antiqua" w:hAnsi="Book Antiqua"/>
        </w:rPr>
        <w:lastRenderedPageBreak/>
        <w:t xml:space="preserve">Menyusun program </w:t>
      </w:r>
      <w:proofErr w:type="spellStart"/>
      <w:r w:rsidRPr="008D147D">
        <w:rPr>
          <w:rFonts w:ascii="Book Antiqua" w:hAnsi="Book Antiqua"/>
        </w:rPr>
        <w:t>kolaboratif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dengan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misalnya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kelas</w:t>
      </w:r>
      <w:proofErr w:type="spellEnd"/>
      <w:r w:rsidRPr="008D147D">
        <w:rPr>
          <w:rFonts w:ascii="Book Antiqua" w:hAnsi="Book Antiqua"/>
        </w:rPr>
        <w:t xml:space="preserve"> parenting </w:t>
      </w:r>
      <w:proofErr w:type="spellStart"/>
      <w:r w:rsidRPr="008D147D">
        <w:rPr>
          <w:rFonts w:ascii="Book Antiqua" w:hAnsi="Book Antiqua"/>
        </w:rPr>
        <w:t>bulanan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fokus</w:t>
      </w:r>
      <w:proofErr w:type="spellEnd"/>
      <w:r w:rsidRPr="008D147D">
        <w:rPr>
          <w:rFonts w:ascii="Book Antiqua" w:hAnsi="Book Antiqua"/>
        </w:rPr>
        <w:t xml:space="preserve"> pada strategi </w:t>
      </w:r>
      <w:proofErr w:type="spellStart"/>
      <w:r w:rsidRPr="008D147D">
        <w:rPr>
          <w:rFonts w:ascii="Book Antiqua" w:hAnsi="Book Antiqua"/>
        </w:rPr>
        <w:t>mendidik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aspek</w:t>
      </w:r>
      <w:proofErr w:type="spellEnd"/>
      <w:r w:rsidRPr="008D147D">
        <w:rPr>
          <w:rFonts w:ascii="Book Antiqua" w:hAnsi="Book Antiqua"/>
        </w:rPr>
        <w:t xml:space="preserve"> agama.</w:t>
      </w:r>
    </w:p>
    <w:p w14:paraId="6F2A77A4" w14:textId="77777777" w:rsidR="003D43A7" w:rsidRPr="008D147D" w:rsidRDefault="003D43A7" w:rsidP="003D43A7">
      <w:pPr>
        <w:pStyle w:val="NormalWeb"/>
        <w:numPr>
          <w:ilvl w:val="1"/>
          <w:numId w:val="21"/>
        </w:numPr>
        <w:spacing w:before="0" w:beforeAutospacing="0" w:after="0" w:afterAutospacing="0" w:line="360" w:lineRule="auto"/>
        <w:rPr>
          <w:rFonts w:ascii="Book Antiqua" w:hAnsi="Book Antiqua"/>
        </w:rPr>
      </w:pPr>
      <w:proofErr w:type="spellStart"/>
      <w:r w:rsidRPr="008D147D">
        <w:rPr>
          <w:rFonts w:ascii="Book Antiqua" w:hAnsi="Book Antiqua"/>
        </w:rPr>
        <w:t>Mendorong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partisipasi</w:t>
      </w:r>
      <w:proofErr w:type="spellEnd"/>
      <w:r w:rsidRPr="008D147D">
        <w:rPr>
          <w:rFonts w:ascii="Book Antiqua" w:hAnsi="Book Antiqua"/>
        </w:rPr>
        <w:t xml:space="preserve"> ayah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kegiatan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keagamaan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sekolah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misalnya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dengan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melibatkan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mereka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lomba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keagamaan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atau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perayaan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hari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besar</w:t>
      </w:r>
      <w:proofErr w:type="spellEnd"/>
      <w:r w:rsidRPr="008D147D">
        <w:rPr>
          <w:rFonts w:ascii="Book Antiqua" w:hAnsi="Book Antiqua"/>
        </w:rPr>
        <w:t xml:space="preserve"> Islam, </w:t>
      </w:r>
      <w:proofErr w:type="spellStart"/>
      <w:r w:rsidRPr="008D147D">
        <w:rPr>
          <w:rFonts w:ascii="Book Antiqua" w:hAnsi="Book Antiqua"/>
        </w:rPr>
        <w:t>sehingga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peran</w:t>
      </w:r>
      <w:proofErr w:type="spellEnd"/>
      <w:r w:rsidRPr="008D147D">
        <w:rPr>
          <w:rFonts w:ascii="Book Antiqua" w:hAnsi="Book Antiqua"/>
        </w:rPr>
        <w:t xml:space="preserve"> gender </w:t>
      </w:r>
      <w:proofErr w:type="spellStart"/>
      <w:r w:rsidRPr="008D147D">
        <w:rPr>
          <w:rFonts w:ascii="Book Antiqua" w:hAnsi="Book Antiqua"/>
        </w:rPr>
        <w:t>lebih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seimbang</w:t>
      </w:r>
      <w:proofErr w:type="spellEnd"/>
      <w:r w:rsidRPr="008D147D">
        <w:rPr>
          <w:rFonts w:ascii="Book Antiqua" w:hAnsi="Book Antiqua"/>
        </w:rPr>
        <w:t>.</w:t>
      </w:r>
    </w:p>
    <w:p w14:paraId="4B3CBF58" w14:textId="77777777" w:rsidR="003D43A7" w:rsidRPr="008D147D" w:rsidRDefault="003D43A7" w:rsidP="003D43A7">
      <w:pPr>
        <w:pStyle w:val="NormalWeb"/>
        <w:numPr>
          <w:ilvl w:val="1"/>
          <w:numId w:val="21"/>
        </w:numPr>
        <w:spacing w:before="0" w:beforeAutospacing="0" w:after="0" w:afterAutospacing="0" w:line="360" w:lineRule="auto"/>
        <w:rPr>
          <w:rFonts w:ascii="Book Antiqua" w:hAnsi="Book Antiqua"/>
        </w:rPr>
      </w:pPr>
      <w:proofErr w:type="spellStart"/>
      <w:r w:rsidRPr="008D147D">
        <w:rPr>
          <w:rFonts w:ascii="Book Antiqua" w:hAnsi="Book Antiqua"/>
        </w:rPr>
        <w:t>Mengembangkan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sistem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komunikasi</w:t>
      </w:r>
      <w:proofErr w:type="spellEnd"/>
      <w:r w:rsidRPr="008D147D">
        <w:rPr>
          <w:rFonts w:ascii="Book Antiqua" w:hAnsi="Book Antiqua"/>
        </w:rPr>
        <w:t xml:space="preserve"> digital yang </w:t>
      </w:r>
      <w:proofErr w:type="spellStart"/>
      <w:r w:rsidRPr="008D147D">
        <w:rPr>
          <w:rFonts w:ascii="Book Antiqua" w:hAnsi="Book Antiqua"/>
        </w:rPr>
        <w:t>ramah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misalnya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melalui</w:t>
      </w:r>
      <w:proofErr w:type="spellEnd"/>
      <w:r w:rsidRPr="008D147D">
        <w:rPr>
          <w:rFonts w:ascii="Book Antiqua" w:hAnsi="Book Antiqua"/>
        </w:rPr>
        <w:t xml:space="preserve"> media </w:t>
      </w:r>
      <w:proofErr w:type="spellStart"/>
      <w:r w:rsidRPr="008D147D">
        <w:rPr>
          <w:rFonts w:ascii="Book Antiqua" w:hAnsi="Book Antiqua"/>
        </w:rPr>
        <w:t>sosial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atau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aplikasi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sederhana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untuk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memperkuat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sinergi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formal dan </w:t>
      </w:r>
      <w:proofErr w:type="spellStart"/>
      <w:r w:rsidRPr="008D147D">
        <w:rPr>
          <w:rFonts w:ascii="Book Antiqua" w:hAnsi="Book Antiqua"/>
        </w:rPr>
        <w:t>keluarga</w:t>
      </w:r>
      <w:proofErr w:type="spellEnd"/>
      <w:r w:rsidRPr="008D147D">
        <w:rPr>
          <w:rFonts w:ascii="Book Antiqua" w:hAnsi="Book Antiqua"/>
        </w:rPr>
        <w:t>.</w:t>
      </w:r>
    </w:p>
    <w:p w14:paraId="74857B0B" w14:textId="77777777" w:rsidR="003D43A7" w:rsidRPr="008D147D" w:rsidRDefault="003D43A7" w:rsidP="003D43A7">
      <w:pPr>
        <w:pStyle w:val="NormalWeb"/>
        <w:numPr>
          <w:ilvl w:val="0"/>
          <w:numId w:val="19"/>
        </w:numPr>
        <w:tabs>
          <w:tab w:val="clear" w:pos="720"/>
          <w:tab w:val="num" w:pos="1134"/>
        </w:tabs>
        <w:spacing w:before="0" w:beforeAutospacing="0" w:after="0" w:afterAutospacing="0" w:line="360" w:lineRule="auto"/>
        <w:ind w:left="993"/>
        <w:rPr>
          <w:rFonts w:ascii="Book Antiqua" w:hAnsi="Book Antiqua"/>
        </w:rPr>
      </w:pPr>
      <w:r w:rsidRPr="008D147D">
        <w:rPr>
          <w:rStyle w:val="Strong"/>
          <w:rFonts w:ascii="Book Antiqua" w:hAnsi="Book Antiqua"/>
        </w:rPr>
        <w:t xml:space="preserve">Bagi Masyarakat dan </w:t>
      </w:r>
      <w:proofErr w:type="spellStart"/>
      <w:r w:rsidRPr="008D147D">
        <w:rPr>
          <w:rStyle w:val="Strong"/>
          <w:rFonts w:ascii="Book Antiqua" w:hAnsi="Book Antiqua"/>
        </w:rPr>
        <w:t>Pemerintah</w:t>
      </w:r>
      <w:proofErr w:type="spellEnd"/>
      <w:r w:rsidRPr="008D147D">
        <w:rPr>
          <w:rStyle w:val="Strong"/>
          <w:rFonts w:ascii="Book Antiqua" w:hAnsi="Book Antiqua"/>
        </w:rPr>
        <w:t xml:space="preserve"> Desa</w:t>
      </w:r>
      <w:r w:rsidRPr="008D147D">
        <w:rPr>
          <w:rFonts w:ascii="Book Antiqua" w:hAnsi="Book Antiqua"/>
        </w:rPr>
        <w:t>:</w:t>
      </w:r>
    </w:p>
    <w:p w14:paraId="3FCE3A4D" w14:textId="77777777" w:rsidR="003D43A7" w:rsidRPr="008D147D" w:rsidRDefault="003D43A7" w:rsidP="003D43A7">
      <w:pPr>
        <w:pStyle w:val="NormalWeb"/>
        <w:numPr>
          <w:ilvl w:val="1"/>
          <w:numId w:val="22"/>
        </w:numPr>
        <w:spacing w:before="0" w:beforeAutospacing="0" w:after="0" w:afterAutospacing="0" w:line="360" w:lineRule="auto"/>
        <w:rPr>
          <w:rFonts w:ascii="Book Antiqua" w:hAnsi="Book Antiqua"/>
        </w:rPr>
      </w:pPr>
      <w:proofErr w:type="spellStart"/>
      <w:r w:rsidRPr="008D147D">
        <w:rPr>
          <w:rFonts w:ascii="Book Antiqua" w:hAnsi="Book Antiqua"/>
        </w:rPr>
        <w:t>Memperkuat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fungsi</w:t>
      </w:r>
      <w:proofErr w:type="spellEnd"/>
      <w:r w:rsidRPr="008D147D">
        <w:rPr>
          <w:rFonts w:ascii="Book Antiqua" w:hAnsi="Book Antiqua"/>
        </w:rPr>
        <w:t xml:space="preserve"> masjid </w:t>
      </w:r>
      <w:proofErr w:type="spellStart"/>
      <w:r w:rsidRPr="008D147D">
        <w:rPr>
          <w:rFonts w:ascii="Book Antiqua" w:hAnsi="Book Antiqua"/>
        </w:rPr>
        <w:t>sebagai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pusat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agama nonformal </w:t>
      </w:r>
      <w:proofErr w:type="spellStart"/>
      <w:r w:rsidRPr="008D147D">
        <w:rPr>
          <w:rFonts w:ascii="Book Antiqua" w:hAnsi="Book Antiqua"/>
        </w:rPr>
        <w:t>melalui</w:t>
      </w:r>
      <w:proofErr w:type="spellEnd"/>
      <w:r w:rsidRPr="008D147D">
        <w:rPr>
          <w:rFonts w:ascii="Book Antiqua" w:hAnsi="Book Antiqua"/>
        </w:rPr>
        <w:t xml:space="preserve"> program </w:t>
      </w:r>
      <w:proofErr w:type="spellStart"/>
      <w:r w:rsidRPr="008D147D">
        <w:rPr>
          <w:rFonts w:ascii="Book Antiqua" w:hAnsi="Book Antiqua"/>
        </w:rPr>
        <w:t>khusus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 xml:space="preserve"> dan </w:t>
      </w:r>
      <w:proofErr w:type="spellStart"/>
      <w:r w:rsidRPr="008D147D">
        <w:rPr>
          <w:rFonts w:ascii="Book Antiqua" w:hAnsi="Book Antiqua"/>
        </w:rPr>
        <w:t>remaja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seperti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halaqah</w:t>
      </w:r>
      <w:proofErr w:type="spellEnd"/>
      <w:r w:rsidRPr="008D147D">
        <w:rPr>
          <w:rFonts w:ascii="Book Antiqua" w:hAnsi="Book Antiqua"/>
        </w:rPr>
        <w:t xml:space="preserve"> Qur’an </w:t>
      </w:r>
      <w:proofErr w:type="spellStart"/>
      <w:r w:rsidRPr="008D147D">
        <w:rPr>
          <w:rFonts w:ascii="Book Antiqua" w:hAnsi="Book Antiqua"/>
        </w:rPr>
        <w:t>atau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kajian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akhlak</w:t>
      </w:r>
      <w:proofErr w:type="spellEnd"/>
      <w:r w:rsidRPr="008D147D">
        <w:rPr>
          <w:rFonts w:ascii="Book Antiqua" w:hAnsi="Book Antiqua"/>
        </w:rPr>
        <w:t>.</w:t>
      </w:r>
    </w:p>
    <w:p w14:paraId="659F65A0" w14:textId="77777777" w:rsidR="003D43A7" w:rsidRPr="008D147D" w:rsidRDefault="003D43A7" w:rsidP="003D43A7">
      <w:pPr>
        <w:pStyle w:val="NormalWeb"/>
        <w:numPr>
          <w:ilvl w:val="1"/>
          <w:numId w:val="22"/>
        </w:numPr>
        <w:spacing w:before="0" w:beforeAutospacing="0" w:after="0" w:afterAutospacing="0" w:line="360" w:lineRule="auto"/>
        <w:rPr>
          <w:rFonts w:ascii="Book Antiqua" w:hAnsi="Book Antiqua"/>
        </w:rPr>
      </w:pPr>
      <w:proofErr w:type="spellStart"/>
      <w:r w:rsidRPr="008D147D">
        <w:rPr>
          <w:rFonts w:ascii="Book Antiqua" w:hAnsi="Book Antiqua"/>
        </w:rPr>
        <w:t>Memberikan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dukungan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sarana</w:t>
      </w:r>
      <w:proofErr w:type="spellEnd"/>
      <w:r w:rsidRPr="008D147D">
        <w:rPr>
          <w:rFonts w:ascii="Book Antiqua" w:hAnsi="Book Antiqua"/>
        </w:rPr>
        <w:t xml:space="preserve"> digital (</w:t>
      </w:r>
      <w:proofErr w:type="spellStart"/>
      <w:r w:rsidRPr="008D147D">
        <w:rPr>
          <w:rFonts w:ascii="Book Antiqua" w:hAnsi="Book Antiqua"/>
        </w:rPr>
        <w:t>misalnya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wifi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desa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atau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pelatihan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teknologi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dasar</w:t>
      </w:r>
      <w:proofErr w:type="spellEnd"/>
      <w:r w:rsidRPr="008D147D">
        <w:rPr>
          <w:rFonts w:ascii="Book Antiqua" w:hAnsi="Book Antiqua"/>
        </w:rPr>
        <w:t xml:space="preserve">) agar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dapat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lebih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aktif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mengikuti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perkembangan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>.</w:t>
      </w:r>
    </w:p>
    <w:p w14:paraId="2F0A9A2C" w14:textId="77777777" w:rsidR="003D43A7" w:rsidRPr="008D147D" w:rsidRDefault="003D43A7" w:rsidP="003D43A7">
      <w:pPr>
        <w:pStyle w:val="NormalWeb"/>
        <w:numPr>
          <w:ilvl w:val="1"/>
          <w:numId w:val="22"/>
        </w:numPr>
        <w:spacing w:before="0" w:beforeAutospacing="0" w:after="0" w:afterAutospacing="0" w:line="360" w:lineRule="auto"/>
        <w:rPr>
          <w:rFonts w:ascii="Book Antiqua" w:hAnsi="Book Antiqua"/>
        </w:rPr>
      </w:pPr>
      <w:proofErr w:type="spellStart"/>
      <w:r w:rsidRPr="008D147D">
        <w:rPr>
          <w:rFonts w:ascii="Book Antiqua" w:hAnsi="Book Antiqua"/>
        </w:rPr>
        <w:t>Menciptakan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ekosistem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sosial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konsisten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menanamkan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nilai-nilai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religius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misalnya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melalui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tradisi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tahlilan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yasinan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atau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majelis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taklim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keluarga</w:t>
      </w:r>
      <w:proofErr w:type="spellEnd"/>
      <w:r w:rsidRPr="008D147D">
        <w:rPr>
          <w:rFonts w:ascii="Book Antiqua" w:hAnsi="Book Antiqua"/>
        </w:rPr>
        <w:t>.</w:t>
      </w:r>
    </w:p>
    <w:p w14:paraId="44C944CE" w14:textId="77777777" w:rsidR="003D43A7" w:rsidRPr="008D147D" w:rsidRDefault="003D43A7" w:rsidP="003D43A7">
      <w:pPr>
        <w:pStyle w:val="NormalWeb"/>
        <w:spacing w:before="0" w:beforeAutospacing="0" w:after="0" w:afterAutospacing="0" w:line="360" w:lineRule="auto"/>
        <w:ind w:left="567" w:firstLine="567"/>
        <w:rPr>
          <w:rFonts w:ascii="Book Antiqua" w:hAnsi="Book Antiqua"/>
        </w:rPr>
      </w:pPr>
      <w:proofErr w:type="spellStart"/>
      <w:r w:rsidRPr="008D147D">
        <w:rPr>
          <w:rFonts w:ascii="Book Antiqua" w:hAnsi="Book Antiqua"/>
        </w:rPr>
        <w:t>Dengan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adanya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kebijakan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praktis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ini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diharapkan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kolaborasi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antara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rumah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sekolah</w:t>
      </w:r>
      <w:proofErr w:type="spellEnd"/>
      <w:r w:rsidRPr="008D147D">
        <w:rPr>
          <w:rFonts w:ascii="Book Antiqua" w:hAnsi="Book Antiqua"/>
        </w:rPr>
        <w:t xml:space="preserve">, dan </w:t>
      </w:r>
      <w:proofErr w:type="spellStart"/>
      <w:r w:rsidRPr="008D147D">
        <w:rPr>
          <w:rFonts w:ascii="Book Antiqua" w:hAnsi="Book Antiqua"/>
        </w:rPr>
        <w:t>masyarakat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tidak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hanya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bersifat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seremonial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tetapi</w:t>
      </w:r>
      <w:proofErr w:type="spellEnd"/>
      <w:r w:rsidRPr="008D147D">
        <w:rPr>
          <w:rFonts w:ascii="Book Antiqua" w:hAnsi="Book Antiqua"/>
        </w:rPr>
        <w:t xml:space="preserve"> juga </w:t>
      </w:r>
      <w:proofErr w:type="spellStart"/>
      <w:r w:rsidRPr="008D147D">
        <w:rPr>
          <w:rFonts w:ascii="Book Antiqua" w:hAnsi="Book Antiqua"/>
        </w:rPr>
        <w:t>sistematis</w:t>
      </w:r>
      <w:proofErr w:type="spellEnd"/>
      <w:r w:rsidRPr="008D147D">
        <w:rPr>
          <w:rFonts w:ascii="Book Antiqua" w:hAnsi="Book Antiqua"/>
        </w:rPr>
        <w:t xml:space="preserve"> dan </w:t>
      </w:r>
      <w:proofErr w:type="spellStart"/>
      <w:r w:rsidRPr="008D147D">
        <w:rPr>
          <w:rFonts w:ascii="Book Antiqua" w:hAnsi="Book Antiqua"/>
        </w:rPr>
        <w:t>berkelanjutan</w:t>
      </w:r>
      <w:proofErr w:type="spellEnd"/>
      <w:r w:rsidRPr="008D147D">
        <w:rPr>
          <w:rFonts w:ascii="Book Antiqua" w:hAnsi="Book Antiqua"/>
        </w:rPr>
        <w:t xml:space="preserve">. Hal </w:t>
      </w:r>
      <w:proofErr w:type="spellStart"/>
      <w:r w:rsidRPr="008D147D">
        <w:rPr>
          <w:rFonts w:ascii="Book Antiqua" w:hAnsi="Book Antiqua"/>
        </w:rPr>
        <w:t>ini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penting</w:t>
      </w:r>
      <w:proofErr w:type="spellEnd"/>
      <w:r w:rsidRPr="008D147D">
        <w:rPr>
          <w:rFonts w:ascii="Book Antiqua" w:hAnsi="Book Antiqua"/>
        </w:rPr>
        <w:t xml:space="preserve"> agar </w:t>
      </w:r>
      <w:proofErr w:type="spellStart"/>
      <w:r w:rsidRPr="008D147D">
        <w:rPr>
          <w:rFonts w:ascii="Book Antiqua" w:hAnsi="Book Antiqua"/>
        </w:rPr>
        <w:t>pembentukan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karakter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religius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tidak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berhenti</w:t>
      </w:r>
      <w:proofErr w:type="spellEnd"/>
      <w:r w:rsidRPr="008D147D">
        <w:rPr>
          <w:rFonts w:ascii="Book Antiqua" w:hAnsi="Book Antiqua"/>
        </w:rPr>
        <w:t xml:space="preserve"> pada </w:t>
      </w:r>
      <w:proofErr w:type="spellStart"/>
      <w:r w:rsidRPr="008D147D">
        <w:rPr>
          <w:rFonts w:ascii="Book Antiqua" w:hAnsi="Book Antiqua"/>
        </w:rPr>
        <w:t>tataran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rutinitas</w:t>
      </w:r>
      <w:proofErr w:type="spellEnd"/>
      <w:r w:rsidRPr="008D147D">
        <w:rPr>
          <w:rFonts w:ascii="Book Antiqua" w:hAnsi="Book Antiqua"/>
        </w:rPr>
        <w:t xml:space="preserve"> ibadah, </w:t>
      </w:r>
      <w:proofErr w:type="spellStart"/>
      <w:r w:rsidRPr="008D147D">
        <w:rPr>
          <w:rFonts w:ascii="Book Antiqua" w:hAnsi="Book Antiqua"/>
        </w:rPr>
        <w:t>melainkan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berkembang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menjadi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kesadaran</w:t>
      </w:r>
      <w:proofErr w:type="spellEnd"/>
      <w:r w:rsidRPr="008D147D">
        <w:rPr>
          <w:rFonts w:ascii="Book Antiqua" w:hAnsi="Book Antiqua"/>
        </w:rPr>
        <w:t xml:space="preserve"> spiritual yang </w:t>
      </w:r>
      <w:proofErr w:type="spellStart"/>
      <w:r w:rsidRPr="008D147D">
        <w:rPr>
          <w:rFonts w:ascii="Book Antiqua" w:hAnsi="Book Antiqua"/>
        </w:rPr>
        <w:t>mengakar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kuat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kehidupan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sehari-hari</w:t>
      </w:r>
      <w:proofErr w:type="spellEnd"/>
      <w:r w:rsidRPr="008D147D">
        <w:rPr>
          <w:rFonts w:ascii="Book Antiqua" w:hAnsi="Book Antiqua"/>
        </w:rPr>
        <w:t>.</w:t>
      </w:r>
    </w:p>
    <w:p w14:paraId="78615CDD" w14:textId="77777777" w:rsidR="003D43A7" w:rsidRPr="008D147D" w:rsidRDefault="003D43A7" w:rsidP="003D43A7">
      <w:pPr>
        <w:pStyle w:val="NormalWeb"/>
        <w:numPr>
          <w:ilvl w:val="0"/>
          <w:numId w:val="18"/>
        </w:numPr>
        <w:spacing w:before="0" w:beforeAutospacing="0" w:after="0" w:afterAutospacing="0" w:line="360" w:lineRule="auto"/>
        <w:ind w:left="567"/>
        <w:jc w:val="both"/>
        <w:rPr>
          <w:rFonts w:ascii="Book Antiqua" w:hAnsi="Book Antiqua"/>
          <w:b/>
          <w:bCs/>
        </w:rPr>
      </w:pPr>
      <w:r w:rsidRPr="008D147D">
        <w:rPr>
          <w:rFonts w:ascii="Book Antiqua" w:hAnsi="Book Antiqua"/>
          <w:b/>
          <w:bCs/>
        </w:rPr>
        <w:t>Kesimpulan</w:t>
      </w:r>
    </w:p>
    <w:p w14:paraId="4A3475CF" w14:textId="77777777" w:rsidR="003D43A7" w:rsidRPr="008D147D" w:rsidRDefault="003D43A7" w:rsidP="003D43A7">
      <w:pPr>
        <w:pStyle w:val="NormalWeb"/>
        <w:spacing w:before="0" w:beforeAutospacing="0" w:after="3000" w:afterAutospacing="0" w:line="360" w:lineRule="auto"/>
        <w:ind w:left="567" w:firstLine="567"/>
        <w:contextualSpacing/>
        <w:jc w:val="both"/>
        <w:rPr>
          <w:rFonts w:ascii="Book Antiqua" w:hAnsi="Book Antiqua"/>
        </w:rPr>
      </w:pPr>
      <w:proofErr w:type="spellStart"/>
      <w:r w:rsidRPr="008D147D">
        <w:rPr>
          <w:rFonts w:ascii="Book Antiqua" w:hAnsi="Book Antiqua"/>
        </w:rPr>
        <w:lastRenderedPageBreak/>
        <w:t>Berdasarkan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hasil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penelitian</w:t>
      </w:r>
      <w:proofErr w:type="spellEnd"/>
      <w:r w:rsidRPr="008D147D">
        <w:rPr>
          <w:rFonts w:ascii="Book Antiqua" w:hAnsi="Book Antiqua"/>
        </w:rPr>
        <w:t xml:space="preserve"> dan </w:t>
      </w:r>
      <w:proofErr w:type="spellStart"/>
      <w:r w:rsidRPr="008D147D">
        <w:rPr>
          <w:rFonts w:ascii="Book Antiqua" w:hAnsi="Book Antiqua"/>
        </w:rPr>
        <w:t>pembahasan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telah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dilakukan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dapat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disimpulkan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bahwa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keterlibatan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agama Islam di Desa Galis Dajah </w:t>
      </w:r>
      <w:proofErr w:type="spellStart"/>
      <w:r w:rsidRPr="008D147D">
        <w:rPr>
          <w:rFonts w:ascii="Book Antiqua" w:hAnsi="Book Antiqua"/>
        </w:rPr>
        <w:t>merupakan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faktor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penting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menunjang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keberhasilan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pembelajaran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Bentuk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keterlibatan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tersebut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tampak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kegiatan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keagamaan</w:t>
      </w:r>
      <w:proofErr w:type="spellEnd"/>
      <w:r w:rsidRPr="008D147D">
        <w:rPr>
          <w:rFonts w:ascii="Book Antiqua" w:hAnsi="Book Antiqua"/>
        </w:rPr>
        <w:t xml:space="preserve"> di </w:t>
      </w:r>
      <w:proofErr w:type="spellStart"/>
      <w:r w:rsidRPr="008D147D">
        <w:rPr>
          <w:rFonts w:ascii="Book Antiqua" w:hAnsi="Book Antiqua"/>
        </w:rPr>
        <w:t>rumah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partisipasi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kegiatan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sekolah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serta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dukungan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aktivitas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keagamaan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sosial</w:t>
      </w:r>
      <w:proofErr w:type="spellEnd"/>
      <w:r w:rsidRPr="008D147D">
        <w:rPr>
          <w:rFonts w:ascii="Book Antiqua" w:hAnsi="Book Antiqua"/>
        </w:rPr>
        <w:t xml:space="preserve"> di </w:t>
      </w:r>
      <w:proofErr w:type="spellStart"/>
      <w:r w:rsidRPr="008D147D">
        <w:rPr>
          <w:rFonts w:ascii="Book Antiqua" w:hAnsi="Book Antiqua"/>
        </w:rPr>
        <w:t>masyarakat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Lingkungan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keluarga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religius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komunikasi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aktif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antara</w:t>
      </w:r>
      <w:proofErr w:type="spellEnd"/>
      <w:r w:rsidRPr="008D147D">
        <w:rPr>
          <w:rFonts w:ascii="Book Antiqua" w:hAnsi="Book Antiqua"/>
        </w:rPr>
        <w:t xml:space="preserve"> guru dan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serta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budaya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masyarakat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mendukung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nilai-nilai</w:t>
      </w:r>
      <w:proofErr w:type="spellEnd"/>
      <w:r w:rsidRPr="008D147D">
        <w:rPr>
          <w:rFonts w:ascii="Book Antiqua" w:hAnsi="Book Antiqua"/>
        </w:rPr>
        <w:t xml:space="preserve"> Islam </w:t>
      </w:r>
      <w:proofErr w:type="spellStart"/>
      <w:r w:rsidRPr="008D147D">
        <w:rPr>
          <w:rFonts w:ascii="Book Antiqua" w:hAnsi="Book Antiqua"/>
        </w:rPr>
        <w:t>menjadi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fondasi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memperkuat</w:t>
      </w:r>
      <w:proofErr w:type="spellEnd"/>
      <w:r w:rsidRPr="008D147D">
        <w:rPr>
          <w:rFonts w:ascii="Book Antiqua" w:hAnsi="Book Antiqua"/>
        </w:rPr>
        <w:t xml:space="preserve"> proses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agama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>.</w:t>
      </w:r>
    </w:p>
    <w:p w14:paraId="599852DA" w14:textId="77777777" w:rsidR="003D43A7" w:rsidRPr="008D147D" w:rsidRDefault="003D43A7" w:rsidP="003D43A7">
      <w:pPr>
        <w:pStyle w:val="NormalWeb"/>
        <w:spacing w:before="0" w:beforeAutospacing="0" w:after="3000" w:afterAutospacing="0" w:line="360" w:lineRule="auto"/>
        <w:ind w:left="567" w:firstLine="567"/>
        <w:contextualSpacing/>
        <w:jc w:val="both"/>
        <w:rPr>
          <w:rFonts w:ascii="Book Antiqua" w:hAnsi="Book Antiqua"/>
        </w:rPr>
      </w:pPr>
      <w:proofErr w:type="spellStart"/>
      <w:r w:rsidRPr="008D147D">
        <w:rPr>
          <w:rFonts w:ascii="Book Antiqua" w:hAnsi="Book Antiqua"/>
        </w:rPr>
        <w:t>Keterlibatan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ini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memberikan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dampak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positif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terhadap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pemahaman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sikap</w:t>
      </w:r>
      <w:proofErr w:type="spellEnd"/>
      <w:r w:rsidRPr="008D147D">
        <w:rPr>
          <w:rFonts w:ascii="Book Antiqua" w:hAnsi="Book Antiqua"/>
        </w:rPr>
        <w:t xml:space="preserve">, dan </w:t>
      </w:r>
      <w:proofErr w:type="spellStart"/>
      <w:r w:rsidRPr="008D147D">
        <w:rPr>
          <w:rFonts w:ascii="Book Antiqua" w:hAnsi="Book Antiqua"/>
        </w:rPr>
        <w:t>perilaku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religius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>. Anak-</w:t>
      </w:r>
      <w:proofErr w:type="spellStart"/>
      <w:r w:rsidRPr="008D147D">
        <w:rPr>
          <w:rFonts w:ascii="Book Antiqua" w:hAnsi="Book Antiqua"/>
        </w:rPr>
        <w:t>anak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mendapatkan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bimbingan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langsung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dari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menunjukkan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perkembangan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lebih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baik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aspek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hafalan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doa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pemahaman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akhlak</w:t>
      </w:r>
      <w:proofErr w:type="spellEnd"/>
      <w:r w:rsidRPr="008D147D">
        <w:rPr>
          <w:rFonts w:ascii="Book Antiqua" w:hAnsi="Book Antiqua"/>
        </w:rPr>
        <w:t xml:space="preserve">, dan </w:t>
      </w:r>
      <w:proofErr w:type="spellStart"/>
      <w:r w:rsidRPr="008D147D">
        <w:rPr>
          <w:rFonts w:ascii="Book Antiqua" w:hAnsi="Book Antiqua"/>
        </w:rPr>
        <w:t>keaktifan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kegiatan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keagamaan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Meskipun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masih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ditemukan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beberapa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hambatan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seperti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keterbatasan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waktu</w:t>
      </w:r>
      <w:proofErr w:type="spellEnd"/>
      <w:r w:rsidRPr="008D147D">
        <w:rPr>
          <w:rFonts w:ascii="Book Antiqua" w:hAnsi="Book Antiqua"/>
        </w:rPr>
        <w:t xml:space="preserve"> dan </w:t>
      </w:r>
      <w:proofErr w:type="spellStart"/>
      <w:r w:rsidRPr="008D147D">
        <w:rPr>
          <w:rFonts w:ascii="Book Antiqua" w:hAnsi="Book Antiqua"/>
        </w:rPr>
        <w:t>kurangnya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literasi</w:t>
      </w:r>
      <w:proofErr w:type="spellEnd"/>
      <w:r w:rsidRPr="008D147D">
        <w:rPr>
          <w:rFonts w:ascii="Book Antiqua" w:hAnsi="Book Antiqua"/>
        </w:rPr>
        <w:t xml:space="preserve"> digital, </w:t>
      </w:r>
      <w:proofErr w:type="spellStart"/>
      <w:r w:rsidRPr="008D147D">
        <w:rPr>
          <w:rFonts w:ascii="Book Antiqua" w:hAnsi="Book Antiqua"/>
        </w:rPr>
        <w:t>hal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ini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tidak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mengurangi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semangat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sebagian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besar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mendampingi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anak-anak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mereka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belajar</w:t>
      </w:r>
      <w:proofErr w:type="spellEnd"/>
      <w:r w:rsidRPr="008D147D">
        <w:rPr>
          <w:rFonts w:ascii="Book Antiqua" w:hAnsi="Book Antiqua"/>
        </w:rPr>
        <w:t xml:space="preserve"> agama.</w:t>
      </w:r>
    </w:p>
    <w:p w14:paraId="43AF4811" w14:textId="77777777" w:rsidR="003D43A7" w:rsidRPr="008D147D" w:rsidRDefault="003D43A7" w:rsidP="003D43A7">
      <w:pPr>
        <w:pStyle w:val="NormalWeb"/>
        <w:spacing w:before="0" w:beforeAutospacing="0" w:after="3000" w:afterAutospacing="0" w:line="360" w:lineRule="auto"/>
        <w:ind w:left="567" w:firstLine="567"/>
        <w:contextualSpacing/>
        <w:jc w:val="both"/>
        <w:rPr>
          <w:rFonts w:ascii="Book Antiqua" w:hAnsi="Book Antiqua"/>
        </w:rPr>
      </w:pPr>
      <w:proofErr w:type="spellStart"/>
      <w:r w:rsidRPr="008D147D">
        <w:rPr>
          <w:rFonts w:ascii="Book Antiqua" w:hAnsi="Book Antiqua"/>
        </w:rPr>
        <w:t>Penelitian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ini</w:t>
      </w:r>
      <w:proofErr w:type="spellEnd"/>
      <w:r w:rsidRPr="008D147D">
        <w:rPr>
          <w:rFonts w:ascii="Book Antiqua" w:hAnsi="Book Antiqua"/>
        </w:rPr>
        <w:t xml:space="preserve"> juga </w:t>
      </w:r>
      <w:proofErr w:type="spellStart"/>
      <w:r w:rsidRPr="008D147D">
        <w:rPr>
          <w:rFonts w:ascii="Book Antiqua" w:hAnsi="Book Antiqua"/>
        </w:rPr>
        <w:t>menekankan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bahwa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agama Islam yang </w:t>
      </w:r>
      <w:proofErr w:type="spellStart"/>
      <w:r w:rsidRPr="008D147D">
        <w:rPr>
          <w:rFonts w:ascii="Book Antiqua" w:hAnsi="Book Antiqua"/>
        </w:rPr>
        <w:t>efektif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memerlukan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sinergi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antara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sekolah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keluarga</w:t>
      </w:r>
      <w:proofErr w:type="spellEnd"/>
      <w:r w:rsidRPr="008D147D">
        <w:rPr>
          <w:rFonts w:ascii="Book Antiqua" w:hAnsi="Book Antiqua"/>
        </w:rPr>
        <w:t xml:space="preserve">, dan </w:t>
      </w:r>
      <w:proofErr w:type="spellStart"/>
      <w:r w:rsidRPr="008D147D">
        <w:rPr>
          <w:rFonts w:ascii="Book Antiqua" w:hAnsi="Book Antiqua"/>
        </w:rPr>
        <w:t>masyarakat</w:t>
      </w:r>
      <w:proofErr w:type="spellEnd"/>
      <w:r w:rsidRPr="008D147D">
        <w:rPr>
          <w:rFonts w:ascii="Book Antiqua" w:hAnsi="Book Antiqua"/>
        </w:rPr>
        <w:t xml:space="preserve">. Oleh </w:t>
      </w:r>
      <w:proofErr w:type="spellStart"/>
      <w:r w:rsidRPr="008D147D">
        <w:rPr>
          <w:rFonts w:ascii="Book Antiqua" w:hAnsi="Book Antiqua"/>
        </w:rPr>
        <w:t>karena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itu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keterlibatan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bukan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hanya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sebagai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pelengkap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melainkan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sebagai</w:t>
      </w:r>
      <w:proofErr w:type="spellEnd"/>
      <w:r w:rsidRPr="008D147D">
        <w:rPr>
          <w:rFonts w:ascii="Book Antiqua" w:hAnsi="Book Antiqua"/>
        </w:rPr>
        <w:t xml:space="preserve"> pilar </w:t>
      </w:r>
      <w:proofErr w:type="spellStart"/>
      <w:r w:rsidRPr="008D147D">
        <w:rPr>
          <w:rFonts w:ascii="Book Antiqua" w:hAnsi="Book Antiqua"/>
        </w:rPr>
        <w:t>utama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harus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terus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diperkuat</w:t>
      </w:r>
      <w:proofErr w:type="spellEnd"/>
      <w:r w:rsidRPr="008D147D">
        <w:rPr>
          <w:rFonts w:ascii="Book Antiqua" w:hAnsi="Book Antiqua"/>
        </w:rPr>
        <w:t xml:space="preserve">. Ke </w:t>
      </w:r>
      <w:proofErr w:type="spellStart"/>
      <w:r w:rsidRPr="008D147D">
        <w:rPr>
          <w:rFonts w:ascii="Book Antiqua" w:hAnsi="Book Antiqua"/>
        </w:rPr>
        <w:t>depan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diperlukan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upaya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kolaboratif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melalui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pelatihan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pendampingan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serta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peningkatan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literasi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teknologi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bagi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untuk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mengoptimalkan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peran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mereka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agama Islam. </w:t>
      </w:r>
      <w:proofErr w:type="spellStart"/>
      <w:r w:rsidRPr="008D147D">
        <w:rPr>
          <w:rFonts w:ascii="Book Antiqua" w:hAnsi="Book Antiqua"/>
        </w:rPr>
        <w:t>Dengan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demikian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membangun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keterlibatan</w:t>
      </w:r>
      <w:proofErr w:type="spellEnd"/>
      <w:r w:rsidRPr="008D147D">
        <w:rPr>
          <w:rFonts w:ascii="Book Antiqua" w:hAnsi="Book Antiqua"/>
        </w:rPr>
        <w:t xml:space="preserve"> orang </w:t>
      </w:r>
      <w:proofErr w:type="spellStart"/>
      <w:r w:rsidRPr="008D147D">
        <w:rPr>
          <w:rFonts w:ascii="Book Antiqua" w:hAnsi="Book Antiqua"/>
        </w:rPr>
        <w:t>tua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pendidikan</w:t>
      </w:r>
      <w:proofErr w:type="spellEnd"/>
      <w:r w:rsidRPr="008D147D">
        <w:rPr>
          <w:rFonts w:ascii="Book Antiqua" w:hAnsi="Book Antiqua"/>
        </w:rPr>
        <w:t xml:space="preserve"> agama Islam </w:t>
      </w:r>
      <w:proofErr w:type="spellStart"/>
      <w:r w:rsidRPr="008D147D">
        <w:rPr>
          <w:rFonts w:ascii="Book Antiqua" w:hAnsi="Book Antiqua"/>
        </w:rPr>
        <w:t>bukan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hanya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menjadi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kebutuhan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tetapi</w:t>
      </w:r>
      <w:proofErr w:type="spellEnd"/>
      <w:r w:rsidRPr="008D147D">
        <w:rPr>
          <w:rFonts w:ascii="Book Antiqua" w:hAnsi="Book Antiqua"/>
        </w:rPr>
        <w:t xml:space="preserve"> juga </w:t>
      </w:r>
      <w:proofErr w:type="spellStart"/>
      <w:r w:rsidRPr="008D147D">
        <w:rPr>
          <w:rFonts w:ascii="Book Antiqua" w:hAnsi="Book Antiqua"/>
        </w:rPr>
        <w:lastRenderedPageBreak/>
        <w:t>merupakan</w:t>
      </w:r>
      <w:proofErr w:type="spellEnd"/>
      <w:r w:rsidRPr="008D147D">
        <w:rPr>
          <w:rFonts w:ascii="Book Antiqua" w:hAnsi="Book Antiqua"/>
        </w:rPr>
        <w:t xml:space="preserve"> strategi </w:t>
      </w:r>
      <w:proofErr w:type="spellStart"/>
      <w:r w:rsidRPr="008D147D">
        <w:rPr>
          <w:rFonts w:ascii="Book Antiqua" w:hAnsi="Book Antiqua"/>
        </w:rPr>
        <w:t>jangka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panjang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membentuk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generasi</w:t>
      </w:r>
      <w:proofErr w:type="spellEnd"/>
      <w:r w:rsidRPr="008D147D">
        <w:rPr>
          <w:rFonts w:ascii="Book Antiqua" w:hAnsi="Book Antiqua"/>
        </w:rPr>
        <w:t xml:space="preserve"> yang </w:t>
      </w:r>
      <w:proofErr w:type="spellStart"/>
      <w:r w:rsidRPr="008D147D">
        <w:rPr>
          <w:rFonts w:ascii="Book Antiqua" w:hAnsi="Book Antiqua"/>
        </w:rPr>
        <w:t>beriman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berakhlak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mulia</w:t>
      </w:r>
      <w:proofErr w:type="spellEnd"/>
      <w:r w:rsidRPr="008D147D">
        <w:rPr>
          <w:rFonts w:ascii="Book Antiqua" w:hAnsi="Book Antiqua"/>
        </w:rPr>
        <w:t xml:space="preserve">, dan </w:t>
      </w:r>
      <w:proofErr w:type="spellStart"/>
      <w:r w:rsidRPr="008D147D">
        <w:rPr>
          <w:rFonts w:ascii="Book Antiqua" w:hAnsi="Book Antiqua"/>
        </w:rPr>
        <w:t>siap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menghadapi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tantangan</w:t>
      </w:r>
      <w:proofErr w:type="spellEnd"/>
      <w:r w:rsidRPr="008D147D">
        <w:rPr>
          <w:rFonts w:ascii="Book Antiqua" w:hAnsi="Book Antiqua"/>
        </w:rPr>
        <w:t xml:space="preserve"> zaman.</w:t>
      </w:r>
    </w:p>
    <w:p w14:paraId="366C89F8" w14:textId="77777777" w:rsidR="003D43A7" w:rsidRPr="008D147D" w:rsidRDefault="003D43A7" w:rsidP="003D43A7">
      <w:pPr>
        <w:pStyle w:val="NormalWeb"/>
        <w:spacing w:before="0" w:beforeAutospacing="0" w:after="0" w:afterAutospacing="0" w:line="360" w:lineRule="auto"/>
        <w:jc w:val="both"/>
        <w:rPr>
          <w:rFonts w:ascii="Book Antiqua" w:hAnsi="Book Antiqua"/>
          <w:b/>
          <w:bCs/>
        </w:rPr>
      </w:pPr>
      <w:r w:rsidRPr="008D147D">
        <w:rPr>
          <w:rFonts w:ascii="Book Antiqua" w:hAnsi="Book Antiqua"/>
          <w:b/>
          <w:bCs/>
        </w:rPr>
        <w:t>Daftar Pustaka</w:t>
      </w:r>
    </w:p>
    <w:p w14:paraId="7CF5C81B" w14:textId="77777777" w:rsidR="003D43A7" w:rsidRPr="008D147D" w:rsidRDefault="003D43A7" w:rsidP="003D43A7">
      <w:pPr>
        <w:spacing w:line="360" w:lineRule="auto"/>
        <w:ind w:left="567" w:hanging="567"/>
        <w:contextualSpacing/>
        <w:jc w:val="both"/>
        <w:rPr>
          <w:rFonts w:ascii="Book Antiqua" w:hAnsi="Book Antiqua"/>
        </w:rPr>
      </w:pPr>
      <w:r w:rsidRPr="008D147D">
        <w:rPr>
          <w:rFonts w:ascii="Book Antiqua" w:hAnsi="Book Antiqua"/>
        </w:rPr>
        <w:t xml:space="preserve">Ahmad, N. (2021). </w:t>
      </w:r>
      <w:proofErr w:type="spellStart"/>
      <w:r w:rsidRPr="008D147D">
        <w:rPr>
          <w:rFonts w:ascii="Book Antiqua" w:hAnsi="Book Antiqua"/>
        </w:rPr>
        <w:t>Tantangan</w:t>
      </w:r>
      <w:proofErr w:type="spellEnd"/>
      <w:r w:rsidRPr="008D147D">
        <w:rPr>
          <w:rFonts w:ascii="Book Antiqua" w:hAnsi="Book Antiqua"/>
        </w:rPr>
        <w:t xml:space="preserve"> dan Strategi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Meningkatkan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Keterlibatan</w:t>
      </w:r>
      <w:proofErr w:type="spellEnd"/>
      <w:r w:rsidRPr="008D147D">
        <w:rPr>
          <w:rFonts w:ascii="Book Antiqua" w:hAnsi="Book Antiqua"/>
        </w:rPr>
        <w:t xml:space="preserve"> Orang Tua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Pendidikan Agama. Pendidikan dan </w:t>
      </w:r>
      <w:proofErr w:type="spellStart"/>
      <w:r w:rsidRPr="008D147D">
        <w:rPr>
          <w:rFonts w:ascii="Book Antiqua" w:hAnsi="Book Antiqua"/>
        </w:rPr>
        <w:t>Keagamaan</w:t>
      </w:r>
      <w:proofErr w:type="spellEnd"/>
      <w:r w:rsidRPr="008D147D">
        <w:rPr>
          <w:rFonts w:ascii="Book Antiqua" w:hAnsi="Book Antiqua"/>
        </w:rPr>
        <w:t>, 8(2), 78-90.</w:t>
      </w:r>
    </w:p>
    <w:p w14:paraId="7C0AABEA" w14:textId="77777777" w:rsidR="003D43A7" w:rsidRPr="008D147D" w:rsidRDefault="003D43A7" w:rsidP="003D43A7">
      <w:pPr>
        <w:pStyle w:val="FootnoteText"/>
        <w:spacing w:line="360" w:lineRule="auto"/>
        <w:ind w:left="567" w:hanging="567"/>
        <w:jc w:val="both"/>
        <w:rPr>
          <w:rFonts w:ascii="Book Antiqua" w:hAnsi="Book Antiqua"/>
          <w:sz w:val="24"/>
          <w:szCs w:val="24"/>
        </w:rPr>
      </w:pPr>
      <w:r w:rsidRPr="008D147D">
        <w:rPr>
          <w:rFonts w:ascii="Book Antiqua" w:hAnsi="Book Antiqua"/>
          <w:sz w:val="24"/>
          <w:szCs w:val="24"/>
        </w:rPr>
        <w:t>Al-</w:t>
      </w:r>
      <w:proofErr w:type="spellStart"/>
      <w:r w:rsidRPr="008D147D">
        <w:rPr>
          <w:rFonts w:ascii="Book Antiqua" w:hAnsi="Book Antiqua"/>
          <w:sz w:val="24"/>
          <w:szCs w:val="24"/>
        </w:rPr>
        <w:t>Abrasyi</w:t>
      </w:r>
      <w:proofErr w:type="spellEnd"/>
      <w:r w:rsidRPr="008D147D">
        <w:rPr>
          <w:rFonts w:ascii="Book Antiqua" w:hAnsi="Book Antiqua"/>
          <w:sz w:val="24"/>
          <w:szCs w:val="24"/>
        </w:rPr>
        <w:t xml:space="preserve">, A. M. (2003). </w:t>
      </w:r>
      <w:r w:rsidRPr="008D147D">
        <w:rPr>
          <w:rStyle w:val="Emphasis"/>
          <w:rFonts w:ascii="Book Antiqua" w:hAnsi="Book Antiqua"/>
          <w:sz w:val="24"/>
          <w:szCs w:val="24"/>
        </w:rPr>
        <w:t>Dasar-</w:t>
      </w:r>
      <w:proofErr w:type="spellStart"/>
      <w:r w:rsidRPr="008D147D">
        <w:rPr>
          <w:rStyle w:val="Emphasis"/>
          <w:rFonts w:ascii="Book Antiqua" w:hAnsi="Book Antiqua"/>
          <w:sz w:val="24"/>
          <w:szCs w:val="24"/>
        </w:rPr>
        <w:t>dasar</w:t>
      </w:r>
      <w:proofErr w:type="spellEnd"/>
      <w:r w:rsidRPr="008D147D">
        <w:rPr>
          <w:rStyle w:val="Emphasis"/>
          <w:rFonts w:ascii="Book Antiqua" w:hAnsi="Book Antiqua"/>
          <w:sz w:val="24"/>
          <w:szCs w:val="24"/>
        </w:rPr>
        <w:t xml:space="preserve"> </w:t>
      </w:r>
      <w:proofErr w:type="spellStart"/>
      <w:r w:rsidRPr="008D147D">
        <w:rPr>
          <w:rStyle w:val="Emphasis"/>
          <w:rFonts w:ascii="Book Antiqua" w:hAnsi="Book Antiqua"/>
          <w:sz w:val="24"/>
          <w:szCs w:val="24"/>
        </w:rPr>
        <w:t>Pokok</w:t>
      </w:r>
      <w:proofErr w:type="spellEnd"/>
      <w:r w:rsidRPr="008D147D">
        <w:rPr>
          <w:rStyle w:val="Emphasis"/>
          <w:rFonts w:ascii="Book Antiqua" w:hAnsi="Book Antiqua"/>
          <w:sz w:val="24"/>
          <w:szCs w:val="24"/>
        </w:rPr>
        <w:t xml:space="preserve"> Pendidikan Islam</w:t>
      </w:r>
      <w:r w:rsidRPr="008D147D">
        <w:rPr>
          <w:rFonts w:ascii="Book Antiqua" w:hAnsi="Book Antiqua"/>
          <w:sz w:val="24"/>
          <w:szCs w:val="24"/>
        </w:rPr>
        <w:t xml:space="preserve">. Jakarta: Bulan Bintang. </w:t>
      </w:r>
      <w:proofErr w:type="spellStart"/>
      <w:r w:rsidRPr="008D147D">
        <w:rPr>
          <w:rFonts w:ascii="Book Antiqua" w:hAnsi="Book Antiqua"/>
          <w:sz w:val="24"/>
          <w:szCs w:val="24"/>
        </w:rPr>
        <w:t>hlm</w:t>
      </w:r>
      <w:proofErr w:type="spellEnd"/>
      <w:r w:rsidRPr="008D147D">
        <w:rPr>
          <w:rFonts w:ascii="Book Antiqua" w:hAnsi="Book Antiqua"/>
          <w:sz w:val="24"/>
          <w:szCs w:val="24"/>
        </w:rPr>
        <w:t>. 128</w:t>
      </w:r>
    </w:p>
    <w:p w14:paraId="407236CE" w14:textId="77777777" w:rsidR="003D43A7" w:rsidRPr="008D147D" w:rsidRDefault="003D43A7" w:rsidP="003D43A7">
      <w:pPr>
        <w:pStyle w:val="FootnoteText"/>
        <w:spacing w:line="360" w:lineRule="auto"/>
        <w:ind w:left="567" w:hanging="567"/>
        <w:jc w:val="both"/>
        <w:rPr>
          <w:rFonts w:ascii="Book Antiqua" w:hAnsi="Book Antiqua"/>
          <w:sz w:val="24"/>
          <w:szCs w:val="24"/>
        </w:rPr>
      </w:pPr>
      <w:r w:rsidRPr="008D147D">
        <w:rPr>
          <w:rFonts w:ascii="Book Antiqua" w:hAnsi="Book Antiqua"/>
          <w:sz w:val="24"/>
          <w:szCs w:val="24"/>
        </w:rPr>
        <w:t xml:space="preserve">Epstein, J. L. (1995). </w:t>
      </w:r>
      <w:r w:rsidRPr="008D147D">
        <w:rPr>
          <w:rStyle w:val="Emphasis"/>
          <w:rFonts w:ascii="Book Antiqua" w:hAnsi="Book Antiqua"/>
          <w:sz w:val="24"/>
          <w:szCs w:val="24"/>
        </w:rPr>
        <w:t>School/family/community partnerships: Caring for the children we share</w:t>
      </w:r>
      <w:r w:rsidRPr="008D147D">
        <w:rPr>
          <w:rFonts w:ascii="Book Antiqua" w:hAnsi="Book Antiqua"/>
          <w:sz w:val="24"/>
          <w:szCs w:val="24"/>
        </w:rPr>
        <w:t xml:space="preserve">. Phi Delta </w:t>
      </w:r>
      <w:proofErr w:type="spellStart"/>
      <w:r w:rsidRPr="008D147D">
        <w:rPr>
          <w:rFonts w:ascii="Book Antiqua" w:hAnsi="Book Antiqua"/>
          <w:sz w:val="24"/>
          <w:szCs w:val="24"/>
        </w:rPr>
        <w:t>Kappan</w:t>
      </w:r>
      <w:proofErr w:type="spellEnd"/>
      <w:r w:rsidRPr="008D147D">
        <w:rPr>
          <w:rFonts w:ascii="Book Antiqua" w:hAnsi="Book Antiqua"/>
          <w:sz w:val="24"/>
          <w:szCs w:val="24"/>
        </w:rPr>
        <w:t>, 76(9), 701–712. (Hal. 703)</w:t>
      </w:r>
    </w:p>
    <w:p w14:paraId="78AD4DFB" w14:textId="77777777" w:rsidR="003D43A7" w:rsidRPr="008D147D" w:rsidRDefault="003D43A7" w:rsidP="003D43A7">
      <w:pPr>
        <w:pStyle w:val="FootnoteText"/>
        <w:spacing w:line="360" w:lineRule="auto"/>
        <w:ind w:left="567" w:hanging="567"/>
        <w:jc w:val="both"/>
        <w:rPr>
          <w:rFonts w:ascii="Book Antiqua" w:hAnsi="Book Antiqua"/>
          <w:sz w:val="24"/>
          <w:szCs w:val="24"/>
        </w:rPr>
      </w:pPr>
      <w:r w:rsidRPr="008D147D">
        <w:rPr>
          <w:rFonts w:ascii="Book Antiqua" w:hAnsi="Book Antiqua"/>
          <w:sz w:val="24"/>
          <w:szCs w:val="24"/>
        </w:rPr>
        <w:t xml:space="preserve">Ghazali, A. (2002). </w:t>
      </w:r>
      <w:proofErr w:type="spellStart"/>
      <w:r w:rsidRPr="008D147D">
        <w:rPr>
          <w:rStyle w:val="Emphasis"/>
          <w:rFonts w:ascii="Book Antiqua" w:hAnsi="Book Antiqua"/>
          <w:sz w:val="24"/>
          <w:szCs w:val="24"/>
        </w:rPr>
        <w:t>Ihya</w:t>
      </w:r>
      <w:proofErr w:type="spellEnd"/>
      <w:r w:rsidRPr="008D147D">
        <w:rPr>
          <w:rStyle w:val="Emphasis"/>
          <w:rFonts w:ascii="Book Antiqua" w:hAnsi="Book Antiqua"/>
          <w:sz w:val="24"/>
          <w:szCs w:val="24"/>
        </w:rPr>
        <w:t xml:space="preserve">’ </w:t>
      </w:r>
      <w:proofErr w:type="spellStart"/>
      <w:r w:rsidRPr="008D147D">
        <w:rPr>
          <w:rStyle w:val="Emphasis"/>
          <w:rFonts w:ascii="Book Antiqua" w:hAnsi="Book Antiqua"/>
          <w:sz w:val="24"/>
          <w:szCs w:val="24"/>
        </w:rPr>
        <w:t>Ulumuddin</w:t>
      </w:r>
      <w:proofErr w:type="spellEnd"/>
      <w:r w:rsidRPr="008D147D">
        <w:rPr>
          <w:rFonts w:ascii="Book Antiqua" w:hAnsi="Book Antiqua"/>
          <w:sz w:val="24"/>
          <w:szCs w:val="24"/>
        </w:rPr>
        <w:t xml:space="preserve"> (Jilid III). Beirut: Dar al-Fikr. (Hal. 52)</w:t>
      </w:r>
    </w:p>
    <w:p w14:paraId="2B958B86" w14:textId="77777777" w:rsidR="003D43A7" w:rsidRPr="008D147D" w:rsidRDefault="003D43A7" w:rsidP="003D43A7">
      <w:pPr>
        <w:spacing w:line="360" w:lineRule="auto"/>
        <w:ind w:left="567" w:hanging="567"/>
        <w:jc w:val="both"/>
        <w:rPr>
          <w:rFonts w:ascii="Book Antiqua" w:hAnsi="Book Antiqua"/>
        </w:rPr>
      </w:pPr>
      <w:r w:rsidRPr="008D147D">
        <w:rPr>
          <w:rFonts w:ascii="Book Antiqua" w:hAnsi="Book Antiqua"/>
        </w:rPr>
        <w:t xml:space="preserve">Hadi, S. (2020). Peran Orang Tua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Pendidikan Agama Islam: Studi Kasus di </w:t>
      </w:r>
      <w:proofErr w:type="spellStart"/>
      <w:r w:rsidRPr="008D147D">
        <w:rPr>
          <w:rFonts w:ascii="Book Antiqua" w:hAnsi="Book Antiqua"/>
        </w:rPr>
        <w:t>Sekolah</w:t>
      </w:r>
      <w:proofErr w:type="spellEnd"/>
      <w:r w:rsidRPr="008D147D">
        <w:rPr>
          <w:rFonts w:ascii="Book Antiqua" w:hAnsi="Book Antiqua"/>
        </w:rPr>
        <w:t xml:space="preserve"> Dasar. </w:t>
      </w:r>
      <w:proofErr w:type="spellStart"/>
      <w:r w:rsidRPr="008D147D">
        <w:rPr>
          <w:rFonts w:ascii="Book Antiqua" w:hAnsi="Book Antiqua"/>
        </w:rPr>
        <w:t>Jurnal</w:t>
      </w:r>
      <w:proofErr w:type="spellEnd"/>
      <w:r w:rsidRPr="008D147D">
        <w:rPr>
          <w:rFonts w:ascii="Book Antiqua" w:hAnsi="Book Antiqua"/>
        </w:rPr>
        <w:t xml:space="preserve"> Pendidikan Islam, 12(1), 45-60.</w:t>
      </w:r>
    </w:p>
    <w:p w14:paraId="2316588A" w14:textId="77777777" w:rsidR="003D43A7" w:rsidRPr="008D147D" w:rsidRDefault="003D43A7" w:rsidP="003D43A7">
      <w:pPr>
        <w:pStyle w:val="FootnoteText"/>
        <w:spacing w:line="360" w:lineRule="auto"/>
        <w:ind w:left="567" w:hanging="567"/>
        <w:jc w:val="both"/>
        <w:rPr>
          <w:rFonts w:ascii="Book Antiqua" w:hAnsi="Book Antiqua"/>
          <w:sz w:val="24"/>
          <w:szCs w:val="24"/>
        </w:rPr>
      </w:pPr>
      <w:r w:rsidRPr="008D147D">
        <w:rPr>
          <w:rFonts w:ascii="Book Antiqua" w:hAnsi="Book Antiqua"/>
          <w:sz w:val="24"/>
          <w:szCs w:val="24"/>
        </w:rPr>
        <w:t xml:space="preserve">Hargreaves, A., &amp; Fullan, M. (2012). </w:t>
      </w:r>
      <w:r w:rsidRPr="008D147D">
        <w:rPr>
          <w:rStyle w:val="Emphasis"/>
          <w:rFonts w:ascii="Book Antiqua" w:hAnsi="Book Antiqua"/>
          <w:sz w:val="24"/>
          <w:szCs w:val="24"/>
        </w:rPr>
        <w:t>Professional capital: Transforming teaching in every school</w:t>
      </w:r>
      <w:r w:rsidRPr="008D147D">
        <w:rPr>
          <w:rFonts w:ascii="Book Antiqua" w:hAnsi="Book Antiqua"/>
          <w:sz w:val="24"/>
          <w:szCs w:val="24"/>
        </w:rPr>
        <w:t>. New York: Teachers College Press. (Hal. 91)</w:t>
      </w:r>
    </w:p>
    <w:p w14:paraId="2B4F7D33" w14:textId="77777777" w:rsidR="003D43A7" w:rsidRPr="008D147D" w:rsidRDefault="003D43A7" w:rsidP="003D43A7">
      <w:pPr>
        <w:spacing w:line="360" w:lineRule="auto"/>
        <w:ind w:left="567" w:hanging="567"/>
        <w:jc w:val="both"/>
        <w:rPr>
          <w:rFonts w:ascii="Book Antiqua" w:hAnsi="Book Antiqua"/>
        </w:rPr>
      </w:pPr>
      <w:r w:rsidRPr="008D147D">
        <w:rPr>
          <w:rFonts w:ascii="Book Antiqua" w:hAnsi="Book Antiqua"/>
        </w:rPr>
        <w:t xml:space="preserve">Hidayah, N. (2020). "Peran Orang Tua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Pendidikan Agama Anak." </w:t>
      </w:r>
      <w:proofErr w:type="spellStart"/>
      <w:r w:rsidRPr="008D147D">
        <w:rPr>
          <w:rFonts w:ascii="Book Antiqua" w:hAnsi="Book Antiqua"/>
        </w:rPr>
        <w:t>Jurnal</w:t>
      </w:r>
      <w:proofErr w:type="spellEnd"/>
      <w:r w:rsidRPr="008D147D">
        <w:rPr>
          <w:rFonts w:ascii="Book Antiqua" w:hAnsi="Book Antiqua"/>
        </w:rPr>
        <w:t xml:space="preserve"> Pendidikan Islam, 15(2), 123-135.</w:t>
      </w:r>
    </w:p>
    <w:p w14:paraId="2382E9EA" w14:textId="77777777" w:rsidR="003D43A7" w:rsidRPr="008D147D" w:rsidRDefault="003D43A7" w:rsidP="003D43A7">
      <w:pPr>
        <w:pStyle w:val="FootnoteText"/>
        <w:spacing w:line="360" w:lineRule="auto"/>
        <w:ind w:left="567" w:hanging="567"/>
        <w:jc w:val="both"/>
        <w:rPr>
          <w:rFonts w:ascii="Book Antiqua" w:hAnsi="Book Antiqua"/>
          <w:sz w:val="24"/>
          <w:szCs w:val="24"/>
        </w:rPr>
      </w:pPr>
      <w:r w:rsidRPr="008D147D">
        <w:rPr>
          <w:rFonts w:ascii="Book Antiqua" w:hAnsi="Book Antiqua"/>
          <w:sz w:val="24"/>
          <w:szCs w:val="24"/>
        </w:rPr>
        <w:t xml:space="preserve">Jalaluddin. (2011). </w:t>
      </w:r>
      <w:proofErr w:type="spellStart"/>
      <w:r w:rsidRPr="008D147D">
        <w:rPr>
          <w:rStyle w:val="Emphasis"/>
          <w:rFonts w:ascii="Book Antiqua" w:hAnsi="Book Antiqua"/>
          <w:sz w:val="24"/>
          <w:szCs w:val="24"/>
        </w:rPr>
        <w:t>Psikologi</w:t>
      </w:r>
      <w:proofErr w:type="spellEnd"/>
      <w:r w:rsidRPr="008D147D">
        <w:rPr>
          <w:rStyle w:val="Emphasis"/>
          <w:rFonts w:ascii="Book Antiqua" w:hAnsi="Book Antiqua"/>
          <w:sz w:val="24"/>
          <w:szCs w:val="24"/>
        </w:rPr>
        <w:t xml:space="preserve"> Agama</w:t>
      </w:r>
      <w:r w:rsidRPr="008D147D">
        <w:rPr>
          <w:rFonts w:ascii="Book Antiqua" w:hAnsi="Book Antiqua"/>
          <w:sz w:val="24"/>
          <w:szCs w:val="24"/>
        </w:rPr>
        <w:t xml:space="preserve">. Jakarta: </w:t>
      </w:r>
      <w:proofErr w:type="spellStart"/>
      <w:r w:rsidRPr="008D147D">
        <w:rPr>
          <w:rFonts w:ascii="Book Antiqua" w:hAnsi="Book Antiqua"/>
          <w:sz w:val="24"/>
          <w:szCs w:val="24"/>
        </w:rPr>
        <w:t>Rajawali</w:t>
      </w:r>
      <w:proofErr w:type="spellEnd"/>
      <w:r w:rsidRPr="008D147D">
        <w:rPr>
          <w:rFonts w:ascii="Book Antiqua" w:hAnsi="Book Antiqua"/>
          <w:sz w:val="24"/>
          <w:szCs w:val="24"/>
        </w:rPr>
        <w:t xml:space="preserve"> Pers. </w:t>
      </w:r>
      <w:proofErr w:type="spellStart"/>
      <w:r w:rsidRPr="008D147D">
        <w:rPr>
          <w:rFonts w:ascii="Book Antiqua" w:hAnsi="Book Antiqua"/>
          <w:sz w:val="24"/>
          <w:szCs w:val="24"/>
        </w:rPr>
        <w:t>hlm</w:t>
      </w:r>
      <w:proofErr w:type="spellEnd"/>
      <w:r w:rsidRPr="008D147D">
        <w:rPr>
          <w:rFonts w:ascii="Book Antiqua" w:hAnsi="Book Antiqua"/>
          <w:sz w:val="24"/>
          <w:szCs w:val="24"/>
        </w:rPr>
        <w:t>. 110</w:t>
      </w:r>
    </w:p>
    <w:p w14:paraId="70548E6C" w14:textId="77777777" w:rsidR="003D43A7" w:rsidRPr="008D147D" w:rsidRDefault="003D43A7" w:rsidP="003D43A7">
      <w:pPr>
        <w:pStyle w:val="FootnoteText"/>
        <w:spacing w:line="360" w:lineRule="auto"/>
        <w:ind w:left="567" w:hanging="567"/>
        <w:jc w:val="both"/>
        <w:rPr>
          <w:rFonts w:ascii="Book Antiqua" w:hAnsi="Book Antiqua"/>
          <w:sz w:val="24"/>
          <w:szCs w:val="24"/>
        </w:rPr>
      </w:pPr>
      <w:proofErr w:type="spellStart"/>
      <w:r w:rsidRPr="008D147D">
        <w:rPr>
          <w:rFonts w:ascii="Book Antiqua" w:hAnsi="Book Antiqua"/>
          <w:sz w:val="24"/>
          <w:szCs w:val="24"/>
        </w:rPr>
        <w:t>Lickona</w:t>
      </w:r>
      <w:proofErr w:type="spellEnd"/>
      <w:r w:rsidRPr="008D147D">
        <w:rPr>
          <w:rFonts w:ascii="Book Antiqua" w:hAnsi="Book Antiqua"/>
          <w:sz w:val="24"/>
          <w:szCs w:val="24"/>
        </w:rPr>
        <w:t xml:space="preserve">, T. (1991). </w:t>
      </w:r>
      <w:r w:rsidRPr="008D147D">
        <w:rPr>
          <w:rStyle w:val="Emphasis"/>
          <w:rFonts w:ascii="Book Antiqua" w:hAnsi="Book Antiqua"/>
          <w:sz w:val="24"/>
          <w:szCs w:val="24"/>
        </w:rPr>
        <w:t>Educating for Character: How Our Schools Can Teach Respect and Responsibility</w:t>
      </w:r>
      <w:r w:rsidRPr="008D147D">
        <w:rPr>
          <w:rFonts w:ascii="Book Antiqua" w:hAnsi="Book Antiqua"/>
          <w:sz w:val="24"/>
          <w:szCs w:val="24"/>
        </w:rPr>
        <w:t>. New York: Bantam Books. (Hal. 51)</w:t>
      </w:r>
    </w:p>
    <w:p w14:paraId="76E8ABF5" w14:textId="77777777" w:rsidR="003D43A7" w:rsidRPr="008D147D" w:rsidRDefault="003D43A7" w:rsidP="003D43A7">
      <w:pPr>
        <w:pStyle w:val="FootnoteText"/>
        <w:spacing w:line="360" w:lineRule="auto"/>
        <w:ind w:left="567" w:hanging="567"/>
        <w:jc w:val="both"/>
        <w:rPr>
          <w:rFonts w:ascii="Book Antiqua" w:hAnsi="Book Antiqua"/>
          <w:sz w:val="24"/>
          <w:szCs w:val="24"/>
        </w:rPr>
      </w:pPr>
      <w:proofErr w:type="spellStart"/>
      <w:r w:rsidRPr="008D147D">
        <w:rPr>
          <w:rFonts w:ascii="Book Antiqua" w:hAnsi="Book Antiqua"/>
          <w:sz w:val="24"/>
          <w:szCs w:val="24"/>
        </w:rPr>
        <w:t>Musfiroh</w:t>
      </w:r>
      <w:proofErr w:type="spellEnd"/>
      <w:r w:rsidRPr="008D147D">
        <w:rPr>
          <w:rFonts w:ascii="Book Antiqua" w:hAnsi="Book Antiqua"/>
          <w:sz w:val="24"/>
          <w:szCs w:val="24"/>
        </w:rPr>
        <w:t xml:space="preserve">, T. (2008). </w:t>
      </w:r>
      <w:r w:rsidRPr="008D147D">
        <w:rPr>
          <w:rStyle w:val="Emphasis"/>
          <w:rFonts w:ascii="Book Antiqua" w:hAnsi="Book Antiqua"/>
          <w:sz w:val="24"/>
          <w:szCs w:val="24"/>
        </w:rPr>
        <w:t xml:space="preserve">Pendidikan Nilai </w:t>
      </w:r>
      <w:proofErr w:type="spellStart"/>
      <w:r w:rsidRPr="008D147D">
        <w:rPr>
          <w:rStyle w:val="Emphasis"/>
          <w:rFonts w:ascii="Book Antiqua" w:hAnsi="Book Antiqua"/>
          <w:sz w:val="24"/>
          <w:szCs w:val="24"/>
        </w:rPr>
        <w:t>dalam</w:t>
      </w:r>
      <w:proofErr w:type="spellEnd"/>
      <w:r w:rsidRPr="008D147D">
        <w:rPr>
          <w:rStyle w:val="Emphasis"/>
          <w:rFonts w:ascii="Book Antiqua" w:hAnsi="Book Antiqua"/>
          <w:sz w:val="24"/>
          <w:szCs w:val="24"/>
        </w:rPr>
        <w:t xml:space="preserve"> </w:t>
      </w:r>
      <w:proofErr w:type="spellStart"/>
      <w:r w:rsidRPr="008D147D">
        <w:rPr>
          <w:rStyle w:val="Emphasis"/>
          <w:rFonts w:ascii="Book Antiqua" w:hAnsi="Book Antiqua"/>
          <w:sz w:val="24"/>
          <w:szCs w:val="24"/>
        </w:rPr>
        <w:t>Pembentukan</w:t>
      </w:r>
      <w:proofErr w:type="spellEnd"/>
      <w:r w:rsidRPr="008D147D">
        <w:rPr>
          <w:rStyle w:val="Emphasis"/>
          <w:rFonts w:ascii="Book Antiqua" w:hAnsi="Book Antiqua"/>
          <w:sz w:val="24"/>
          <w:szCs w:val="24"/>
        </w:rPr>
        <w:t xml:space="preserve"> </w:t>
      </w:r>
      <w:proofErr w:type="spellStart"/>
      <w:r w:rsidRPr="008D147D">
        <w:rPr>
          <w:rStyle w:val="Emphasis"/>
          <w:rFonts w:ascii="Book Antiqua" w:hAnsi="Book Antiqua"/>
          <w:sz w:val="24"/>
          <w:szCs w:val="24"/>
        </w:rPr>
        <w:t>Karakter</w:t>
      </w:r>
      <w:proofErr w:type="spellEnd"/>
      <w:r w:rsidRPr="008D147D">
        <w:rPr>
          <w:rStyle w:val="Emphasis"/>
          <w:rFonts w:ascii="Book Antiqua" w:hAnsi="Book Antiqua"/>
          <w:sz w:val="24"/>
          <w:szCs w:val="24"/>
        </w:rPr>
        <w:t xml:space="preserve"> Anak </w:t>
      </w:r>
      <w:proofErr w:type="spellStart"/>
      <w:r w:rsidRPr="008D147D">
        <w:rPr>
          <w:rStyle w:val="Emphasis"/>
          <w:rFonts w:ascii="Book Antiqua" w:hAnsi="Book Antiqua"/>
          <w:sz w:val="24"/>
          <w:szCs w:val="24"/>
        </w:rPr>
        <w:t>Usia</w:t>
      </w:r>
      <w:proofErr w:type="spellEnd"/>
      <w:r w:rsidRPr="008D147D">
        <w:rPr>
          <w:rStyle w:val="Emphasis"/>
          <w:rFonts w:ascii="Book Antiqua" w:hAnsi="Book Antiqua"/>
          <w:sz w:val="24"/>
          <w:szCs w:val="24"/>
        </w:rPr>
        <w:t xml:space="preserve"> Dini</w:t>
      </w:r>
      <w:r w:rsidRPr="008D147D">
        <w:rPr>
          <w:rFonts w:ascii="Book Antiqua" w:hAnsi="Book Antiqua"/>
          <w:sz w:val="24"/>
          <w:szCs w:val="24"/>
        </w:rPr>
        <w:t xml:space="preserve">. Yogyakarta: Pustaka </w:t>
      </w:r>
      <w:proofErr w:type="spellStart"/>
      <w:r w:rsidRPr="008D147D">
        <w:rPr>
          <w:rFonts w:ascii="Book Antiqua" w:hAnsi="Book Antiqua"/>
          <w:sz w:val="24"/>
          <w:szCs w:val="24"/>
        </w:rPr>
        <w:t>Pelajar</w:t>
      </w:r>
      <w:proofErr w:type="spellEnd"/>
      <w:r w:rsidRPr="008D147D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8D147D">
        <w:rPr>
          <w:rFonts w:ascii="Book Antiqua" w:hAnsi="Book Antiqua"/>
          <w:sz w:val="24"/>
          <w:szCs w:val="24"/>
        </w:rPr>
        <w:t>hlm</w:t>
      </w:r>
      <w:proofErr w:type="spellEnd"/>
      <w:r w:rsidRPr="008D147D">
        <w:rPr>
          <w:rFonts w:ascii="Book Antiqua" w:hAnsi="Book Antiqua"/>
          <w:sz w:val="24"/>
          <w:szCs w:val="24"/>
        </w:rPr>
        <w:t>. 92</w:t>
      </w:r>
    </w:p>
    <w:p w14:paraId="5719D767" w14:textId="77777777" w:rsidR="003D43A7" w:rsidRPr="008D147D" w:rsidRDefault="003D43A7" w:rsidP="003D43A7">
      <w:pPr>
        <w:pStyle w:val="FootnoteText"/>
        <w:spacing w:line="360" w:lineRule="auto"/>
        <w:ind w:left="567" w:hanging="567"/>
        <w:jc w:val="both"/>
        <w:rPr>
          <w:rFonts w:ascii="Book Antiqua" w:hAnsi="Book Antiqua"/>
          <w:sz w:val="24"/>
          <w:szCs w:val="24"/>
        </w:rPr>
      </w:pPr>
      <w:proofErr w:type="spellStart"/>
      <w:r w:rsidRPr="008D147D">
        <w:rPr>
          <w:rFonts w:ascii="Book Antiqua" w:hAnsi="Book Antiqua"/>
          <w:sz w:val="24"/>
          <w:szCs w:val="24"/>
        </w:rPr>
        <w:t>Nasaruddin</w:t>
      </w:r>
      <w:proofErr w:type="spellEnd"/>
      <w:r w:rsidRPr="008D147D">
        <w:rPr>
          <w:rFonts w:ascii="Book Antiqua" w:hAnsi="Book Antiqua"/>
          <w:sz w:val="24"/>
          <w:szCs w:val="24"/>
        </w:rPr>
        <w:t xml:space="preserve"> Umar. (2002). </w:t>
      </w:r>
      <w:proofErr w:type="spellStart"/>
      <w:r w:rsidRPr="008D147D">
        <w:rPr>
          <w:rStyle w:val="Emphasis"/>
          <w:rFonts w:ascii="Book Antiqua" w:hAnsi="Book Antiqua"/>
          <w:sz w:val="24"/>
          <w:szCs w:val="24"/>
        </w:rPr>
        <w:t>Argumen</w:t>
      </w:r>
      <w:proofErr w:type="spellEnd"/>
      <w:r w:rsidRPr="008D147D">
        <w:rPr>
          <w:rStyle w:val="Emphasis"/>
          <w:rFonts w:ascii="Book Antiqua" w:hAnsi="Book Antiqua"/>
          <w:sz w:val="24"/>
          <w:szCs w:val="24"/>
        </w:rPr>
        <w:t xml:space="preserve"> </w:t>
      </w:r>
      <w:proofErr w:type="spellStart"/>
      <w:r w:rsidRPr="008D147D">
        <w:rPr>
          <w:rStyle w:val="Emphasis"/>
          <w:rFonts w:ascii="Book Antiqua" w:hAnsi="Book Antiqua"/>
          <w:sz w:val="24"/>
          <w:szCs w:val="24"/>
        </w:rPr>
        <w:t>Kesetaraan</w:t>
      </w:r>
      <w:proofErr w:type="spellEnd"/>
      <w:r w:rsidRPr="008D147D">
        <w:rPr>
          <w:rStyle w:val="Emphasis"/>
          <w:rFonts w:ascii="Book Antiqua" w:hAnsi="Book Antiqua"/>
          <w:sz w:val="24"/>
          <w:szCs w:val="24"/>
        </w:rPr>
        <w:t xml:space="preserve"> Gender Perspektif Al-Qur’an</w:t>
      </w:r>
      <w:r w:rsidRPr="008D147D">
        <w:rPr>
          <w:rFonts w:ascii="Book Antiqua" w:hAnsi="Book Antiqua"/>
          <w:sz w:val="24"/>
          <w:szCs w:val="24"/>
        </w:rPr>
        <w:t xml:space="preserve">. Jakarta: </w:t>
      </w:r>
      <w:proofErr w:type="spellStart"/>
      <w:r w:rsidRPr="008D147D">
        <w:rPr>
          <w:rFonts w:ascii="Book Antiqua" w:hAnsi="Book Antiqua"/>
          <w:sz w:val="24"/>
          <w:szCs w:val="24"/>
        </w:rPr>
        <w:t>Paramadina</w:t>
      </w:r>
      <w:proofErr w:type="spellEnd"/>
      <w:r w:rsidRPr="008D147D">
        <w:rPr>
          <w:rFonts w:ascii="Book Antiqua" w:hAnsi="Book Antiqua"/>
          <w:sz w:val="24"/>
          <w:szCs w:val="24"/>
        </w:rPr>
        <w:t>. (Hal. 98)</w:t>
      </w:r>
    </w:p>
    <w:p w14:paraId="15697EEF" w14:textId="77777777" w:rsidR="003D43A7" w:rsidRPr="008D147D" w:rsidRDefault="003D43A7" w:rsidP="003D43A7">
      <w:pPr>
        <w:spacing w:line="360" w:lineRule="auto"/>
        <w:ind w:left="567" w:hanging="567"/>
        <w:jc w:val="both"/>
        <w:rPr>
          <w:rFonts w:ascii="Book Antiqua" w:hAnsi="Book Antiqua"/>
        </w:rPr>
      </w:pPr>
      <w:r w:rsidRPr="008D147D">
        <w:rPr>
          <w:rFonts w:ascii="Book Antiqua" w:hAnsi="Book Antiqua"/>
        </w:rPr>
        <w:t>Rahman, A. (2021). "</w:t>
      </w:r>
      <w:proofErr w:type="spellStart"/>
      <w:r w:rsidRPr="008D147D">
        <w:rPr>
          <w:rFonts w:ascii="Book Antiqua" w:hAnsi="Book Antiqua"/>
        </w:rPr>
        <w:t>Pengaruh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Keterlibatan</w:t>
      </w:r>
      <w:proofErr w:type="spellEnd"/>
      <w:r w:rsidRPr="008D147D">
        <w:rPr>
          <w:rFonts w:ascii="Book Antiqua" w:hAnsi="Book Antiqua"/>
        </w:rPr>
        <w:t xml:space="preserve"> Orang Tua </w:t>
      </w:r>
      <w:proofErr w:type="spellStart"/>
      <w:r w:rsidRPr="008D147D">
        <w:rPr>
          <w:rFonts w:ascii="Book Antiqua" w:hAnsi="Book Antiqua"/>
        </w:rPr>
        <w:t>terhadap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Pembelajaran</w:t>
      </w:r>
      <w:proofErr w:type="spellEnd"/>
      <w:r w:rsidRPr="008D147D">
        <w:rPr>
          <w:rFonts w:ascii="Book Antiqua" w:hAnsi="Book Antiqua"/>
        </w:rPr>
        <w:t xml:space="preserve"> Agama Anak." </w:t>
      </w:r>
      <w:proofErr w:type="spellStart"/>
      <w:r w:rsidRPr="008D147D">
        <w:rPr>
          <w:rFonts w:ascii="Book Antiqua" w:hAnsi="Book Antiqua"/>
        </w:rPr>
        <w:t>Jurnal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Ilmiah</w:t>
      </w:r>
      <w:proofErr w:type="spellEnd"/>
      <w:r w:rsidRPr="008D147D">
        <w:rPr>
          <w:rFonts w:ascii="Book Antiqua" w:hAnsi="Book Antiqua"/>
        </w:rPr>
        <w:t xml:space="preserve"> Pendidikan, 10(1), 45-58.</w:t>
      </w:r>
    </w:p>
    <w:p w14:paraId="0B375B9D" w14:textId="77777777" w:rsidR="003D43A7" w:rsidRPr="008D147D" w:rsidRDefault="003D43A7" w:rsidP="003D43A7">
      <w:pPr>
        <w:pStyle w:val="FootnoteText"/>
        <w:spacing w:line="360" w:lineRule="auto"/>
        <w:ind w:left="567" w:hanging="567"/>
        <w:jc w:val="both"/>
        <w:rPr>
          <w:rFonts w:ascii="Book Antiqua" w:hAnsi="Book Antiqua"/>
          <w:sz w:val="24"/>
          <w:szCs w:val="24"/>
        </w:rPr>
      </w:pPr>
      <w:proofErr w:type="spellStart"/>
      <w:r w:rsidRPr="008D147D">
        <w:rPr>
          <w:rFonts w:ascii="Book Antiqua" w:hAnsi="Book Antiqua"/>
          <w:sz w:val="24"/>
          <w:szCs w:val="24"/>
        </w:rPr>
        <w:t>Ramayulis</w:t>
      </w:r>
      <w:proofErr w:type="spellEnd"/>
      <w:r w:rsidRPr="008D147D">
        <w:rPr>
          <w:rFonts w:ascii="Book Antiqua" w:hAnsi="Book Antiqua"/>
          <w:sz w:val="24"/>
          <w:szCs w:val="24"/>
        </w:rPr>
        <w:t xml:space="preserve">. (2010). </w:t>
      </w:r>
      <w:proofErr w:type="spellStart"/>
      <w:r w:rsidRPr="008D147D">
        <w:rPr>
          <w:rStyle w:val="Emphasis"/>
          <w:rFonts w:ascii="Book Antiqua" w:hAnsi="Book Antiqua"/>
          <w:sz w:val="24"/>
          <w:szCs w:val="24"/>
        </w:rPr>
        <w:t>Ilmu</w:t>
      </w:r>
      <w:proofErr w:type="spellEnd"/>
      <w:r w:rsidRPr="008D147D">
        <w:rPr>
          <w:rStyle w:val="Emphasis"/>
          <w:rFonts w:ascii="Book Antiqua" w:hAnsi="Book Antiqua"/>
          <w:sz w:val="24"/>
          <w:szCs w:val="24"/>
        </w:rPr>
        <w:t xml:space="preserve"> Pendidikan Islam</w:t>
      </w:r>
      <w:r w:rsidRPr="008D147D">
        <w:rPr>
          <w:rFonts w:ascii="Book Antiqua" w:hAnsi="Book Antiqua"/>
          <w:sz w:val="24"/>
          <w:szCs w:val="24"/>
        </w:rPr>
        <w:t xml:space="preserve">. Jakarta: Kalam Mulia. </w:t>
      </w:r>
      <w:proofErr w:type="spellStart"/>
      <w:r w:rsidRPr="008D147D">
        <w:rPr>
          <w:rFonts w:ascii="Book Antiqua" w:hAnsi="Book Antiqua"/>
          <w:sz w:val="24"/>
          <w:szCs w:val="24"/>
        </w:rPr>
        <w:t>hlm</w:t>
      </w:r>
      <w:proofErr w:type="spellEnd"/>
      <w:r w:rsidRPr="008D147D">
        <w:rPr>
          <w:rFonts w:ascii="Book Antiqua" w:hAnsi="Book Antiqua"/>
          <w:sz w:val="24"/>
          <w:szCs w:val="24"/>
        </w:rPr>
        <w:t>. 45</w:t>
      </w:r>
    </w:p>
    <w:p w14:paraId="65C23FC5" w14:textId="77777777" w:rsidR="003D43A7" w:rsidRPr="008D147D" w:rsidRDefault="003D43A7" w:rsidP="003D43A7">
      <w:pPr>
        <w:spacing w:line="360" w:lineRule="auto"/>
        <w:ind w:left="567" w:hanging="567"/>
        <w:jc w:val="both"/>
        <w:rPr>
          <w:rFonts w:ascii="Book Antiqua" w:hAnsi="Book Antiqua"/>
        </w:rPr>
      </w:pPr>
      <w:r w:rsidRPr="008D147D">
        <w:rPr>
          <w:rFonts w:ascii="Book Antiqua" w:hAnsi="Book Antiqua"/>
        </w:rPr>
        <w:t>Sari, D. (2022). "</w:t>
      </w:r>
      <w:proofErr w:type="spellStart"/>
      <w:r w:rsidRPr="008D147D">
        <w:rPr>
          <w:rFonts w:ascii="Book Antiqua" w:hAnsi="Book Antiqua"/>
        </w:rPr>
        <w:t>Keterlibatan</w:t>
      </w:r>
      <w:proofErr w:type="spellEnd"/>
      <w:r w:rsidRPr="008D147D">
        <w:rPr>
          <w:rFonts w:ascii="Book Antiqua" w:hAnsi="Book Antiqua"/>
        </w:rPr>
        <w:t xml:space="preserve"> Orang Tua dan </w:t>
      </w:r>
      <w:proofErr w:type="spellStart"/>
      <w:r w:rsidRPr="008D147D">
        <w:rPr>
          <w:rFonts w:ascii="Book Antiqua" w:hAnsi="Book Antiqua"/>
        </w:rPr>
        <w:t>Hubungannya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dengan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Prestasi</w:t>
      </w:r>
      <w:proofErr w:type="spellEnd"/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Belajar</w:t>
      </w:r>
      <w:proofErr w:type="spellEnd"/>
      <w:r w:rsidRPr="008D147D">
        <w:rPr>
          <w:rFonts w:ascii="Book Antiqua" w:hAnsi="Book Antiqua"/>
        </w:rPr>
        <w:t xml:space="preserve"> Anak." </w:t>
      </w:r>
      <w:proofErr w:type="spellStart"/>
      <w:r w:rsidRPr="008D147D">
        <w:rPr>
          <w:rFonts w:ascii="Book Antiqua" w:hAnsi="Book Antiqua"/>
        </w:rPr>
        <w:t>Jurnal</w:t>
      </w:r>
      <w:proofErr w:type="spellEnd"/>
      <w:r w:rsidRPr="008D147D">
        <w:rPr>
          <w:rFonts w:ascii="Book Antiqua" w:hAnsi="Book Antiqua"/>
        </w:rPr>
        <w:t xml:space="preserve"> Pendidikan dan </w:t>
      </w:r>
      <w:proofErr w:type="spellStart"/>
      <w:r w:rsidRPr="008D147D">
        <w:rPr>
          <w:rFonts w:ascii="Book Antiqua" w:hAnsi="Book Antiqua"/>
        </w:rPr>
        <w:t>Kebudayaan</w:t>
      </w:r>
      <w:proofErr w:type="spellEnd"/>
      <w:r w:rsidRPr="008D147D">
        <w:rPr>
          <w:rFonts w:ascii="Book Antiqua" w:hAnsi="Book Antiqua"/>
        </w:rPr>
        <w:t>, 8(3), 201-215.</w:t>
      </w:r>
    </w:p>
    <w:p w14:paraId="68154912" w14:textId="77777777" w:rsidR="003D43A7" w:rsidRPr="008D147D" w:rsidRDefault="003D43A7" w:rsidP="003D43A7">
      <w:pPr>
        <w:pStyle w:val="FootnoteText"/>
        <w:spacing w:line="360" w:lineRule="auto"/>
        <w:ind w:left="567" w:hanging="567"/>
        <w:jc w:val="both"/>
        <w:rPr>
          <w:rFonts w:ascii="Book Antiqua" w:hAnsi="Book Antiqua"/>
          <w:sz w:val="24"/>
          <w:szCs w:val="24"/>
        </w:rPr>
      </w:pPr>
      <w:proofErr w:type="spellStart"/>
      <w:r w:rsidRPr="008D147D">
        <w:rPr>
          <w:rFonts w:ascii="Book Antiqua" w:hAnsi="Book Antiqua"/>
          <w:sz w:val="24"/>
          <w:szCs w:val="24"/>
        </w:rPr>
        <w:lastRenderedPageBreak/>
        <w:t>Sugiyanto</w:t>
      </w:r>
      <w:proofErr w:type="spellEnd"/>
      <w:r w:rsidRPr="008D147D">
        <w:rPr>
          <w:rFonts w:ascii="Book Antiqua" w:hAnsi="Book Antiqua"/>
          <w:sz w:val="24"/>
          <w:szCs w:val="24"/>
        </w:rPr>
        <w:t>. (2019). “</w:t>
      </w:r>
      <w:proofErr w:type="spellStart"/>
      <w:r w:rsidRPr="008D147D">
        <w:rPr>
          <w:rFonts w:ascii="Book Antiqua" w:hAnsi="Book Antiqua"/>
          <w:sz w:val="24"/>
          <w:szCs w:val="24"/>
        </w:rPr>
        <w:t>Literasi</w:t>
      </w:r>
      <w:proofErr w:type="spellEnd"/>
      <w:r w:rsidRPr="008D147D">
        <w:rPr>
          <w:rFonts w:ascii="Book Antiqua" w:hAnsi="Book Antiqua"/>
          <w:sz w:val="24"/>
          <w:szCs w:val="24"/>
        </w:rPr>
        <w:t xml:space="preserve"> Digital </w:t>
      </w:r>
      <w:proofErr w:type="spellStart"/>
      <w:r w:rsidRPr="008D147D">
        <w:rPr>
          <w:rFonts w:ascii="Book Antiqua" w:hAnsi="Book Antiqua"/>
          <w:sz w:val="24"/>
          <w:szCs w:val="24"/>
        </w:rPr>
        <w:t>dalam</w:t>
      </w:r>
      <w:proofErr w:type="spellEnd"/>
      <w:r w:rsidRPr="008D147D">
        <w:rPr>
          <w:rFonts w:ascii="Book Antiqua" w:hAnsi="Book Antiqua"/>
          <w:sz w:val="24"/>
          <w:szCs w:val="24"/>
        </w:rPr>
        <w:t xml:space="preserve"> Pendidikan </w:t>
      </w:r>
      <w:proofErr w:type="spellStart"/>
      <w:r w:rsidRPr="008D147D">
        <w:rPr>
          <w:rFonts w:ascii="Book Antiqua" w:hAnsi="Book Antiqua"/>
          <w:sz w:val="24"/>
          <w:szCs w:val="24"/>
        </w:rPr>
        <w:t>Keluarga</w:t>
      </w:r>
      <w:proofErr w:type="spellEnd"/>
      <w:r w:rsidRPr="008D147D">
        <w:rPr>
          <w:rFonts w:ascii="Book Antiqua" w:hAnsi="Book Antiqua"/>
          <w:sz w:val="24"/>
          <w:szCs w:val="24"/>
        </w:rPr>
        <w:t xml:space="preserve">: </w:t>
      </w:r>
      <w:proofErr w:type="spellStart"/>
      <w:r w:rsidRPr="008D147D">
        <w:rPr>
          <w:rFonts w:ascii="Book Antiqua" w:hAnsi="Book Antiqua"/>
          <w:sz w:val="24"/>
          <w:szCs w:val="24"/>
        </w:rPr>
        <w:t>Tantangan</w:t>
      </w:r>
      <w:proofErr w:type="spellEnd"/>
      <w:r w:rsidRPr="008D147D">
        <w:rPr>
          <w:rFonts w:ascii="Book Antiqua" w:hAnsi="Book Antiqua"/>
          <w:sz w:val="24"/>
          <w:szCs w:val="24"/>
        </w:rPr>
        <w:t xml:space="preserve"> dan Solusi.” </w:t>
      </w:r>
      <w:proofErr w:type="spellStart"/>
      <w:r w:rsidRPr="008D147D">
        <w:rPr>
          <w:rStyle w:val="Emphasis"/>
          <w:rFonts w:ascii="Book Antiqua" w:hAnsi="Book Antiqua"/>
          <w:sz w:val="24"/>
          <w:szCs w:val="24"/>
        </w:rPr>
        <w:t>Jurnal</w:t>
      </w:r>
      <w:proofErr w:type="spellEnd"/>
      <w:r w:rsidRPr="008D147D">
        <w:rPr>
          <w:rStyle w:val="Emphasis"/>
          <w:rFonts w:ascii="Book Antiqua" w:hAnsi="Book Antiqua"/>
          <w:sz w:val="24"/>
          <w:szCs w:val="24"/>
        </w:rPr>
        <w:t xml:space="preserve"> Pendidikan </w:t>
      </w:r>
      <w:proofErr w:type="spellStart"/>
      <w:r w:rsidRPr="008D147D">
        <w:rPr>
          <w:rStyle w:val="Emphasis"/>
          <w:rFonts w:ascii="Book Antiqua" w:hAnsi="Book Antiqua"/>
          <w:sz w:val="24"/>
          <w:szCs w:val="24"/>
        </w:rPr>
        <w:t>Karakter</w:t>
      </w:r>
      <w:proofErr w:type="spellEnd"/>
      <w:r w:rsidRPr="008D147D">
        <w:rPr>
          <w:rFonts w:ascii="Book Antiqua" w:hAnsi="Book Antiqua"/>
          <w:sz w:val="24"/>
          <w:szCs w:val="24"/>
        </w:rPr>
        <w:t xml:space="preserve">, Vol. 9(1), </w:t>
      </w:r>
      <w:proofErr w:type="spellStart"/>
      <w:r w:rsidRPr="008D147D">
        <w:rPr>
          <w:rFonts w:ascii="Book Antiqua" w:hAnsi="Book Antiqua"/>
          <w:sz w:val="24"/>
          <w:szCs w:val="24"/>
        </w:rPr>
        <w:t>hlm</w:t>
      </w:r>
      <w:proofErr w:type="spellEnd"/>
      <w:r w:rsidRPr="008D147D">
        <w:rPr>
          <w:rFonts w:ascii="Book Antiqua" w:hAnsi="Book Antiqua"/>
          <w:sz w:val="24"/>
          <w:szCs w:val="24"/>
        </w:rPr>
        <w:t>. 39</w:t>
      </w:r>
    </w:p>
    <w:p w14:paraId="13A135F2" w14:textId="77777777" w:rsidR="003D43A7" w:rsidRPr="008D147D" w:rsidRDefault="003D43A7" w:rsidP="003D43A7">
      <w:pPr>
        <w:pStyle w:val="FootnoteText"/>
        <w:spacing w:line="360" w:lineRule="auto"/>
        <w:ind w:left="567" w:hanging="567"/>
        <w:jc w:val="both"/>
        <w:rPr>
          <w:rFonts w:ascii="Book Antiqua" w:hAnsi="Book Antiqua"/>
          <w:sz w:val="24"/>
          <w:szCs w:val="24"/>
        </w:rPr>
      </w:pPr>
      <w:r w:rsidRPr="008D147D">
        <w:rPr>
          <w:rFonts w:ascii="Book Antiqua" w:hAnsi="Book Antiqua"/>
          <w:sz w:val="24"/>
          <w:szCs w:val="24"/>
        </w:rPr>
        <w:t xml:space="preserve">Suyadi. (2013). </w:t>
      </w:r>
      <w:r w:rsidRPr="008D147D">
        <w:rPr>
          <w:rStyle w:val="Emphasis"/>
          <w:rFonts w:ascii="Book Antiqua" w:hAnsi="Book Antiqua"/>
          <w:sz w:val="24"/>
          <w:szCs w:val="24"/>
        </w:rPr>
        <w:t xml:space="preserve">Strategi </w:t>
      </w:r>
      <w:proofErr w:type="spellStart"/>
      <w:r w:rsidRPr="008D147D">
        <w:rPr>
          <w:rStyle w:val="Emphasis"/>
          <w:rFonts w:ascii="Book Antiqua" w:hAnsi="Book Antiqua"/>
          <w:sz w:val="24"/>
          <w:szCs w:val="24"/>
        </w:rPr>
        <w:t>Pembelajaran</w:t>
      </w:r>
      <w:proofErr w:type="spellEnd"/>
      <w:r w:rsidRPr="008D147D">
        <w:rPr>
          <w:rStyle w:val="Emphasis"/>
          <w:rFonts w:ascii="Book Antiqua" w:hAnsi="Book Antiqua"/>
          <w:sz w:val="24"/>
          <w:szCs w:val="24"/>
        </w:rPr>
        <w:t xml:space="preserve"> Pendidikan </w:t>
      </w:r>
      <w:proofErr w:type="spellStart"/>
      <w:r w:rsidRPr="008D147D">
        <w:rPr>
          <w:rStyle w:val="Emphasis"/>
          <w:rFonts w:ascii="Book Antiqua" w:hAnsi="Book Antiqua"/>
          <w:sz w:val="24"/>
          <w:szCs w:val="24"/>
        </w:rPr>
        <w:t>Karakter</w:t>
      </w:r>
      <w:proofErr w:type="spellEnd"/>
      <w:r w:rsidRPr="008D147D">
        <w:rPr>
          <w:rFonts w:ascii="Book Antiqua" w:hAnsi="Book Antiqua"/>
          <w:sz w:val="24"/>
          <w:szCs w:val="24"/>
        </w:rPr>
        <w:t xml:space="preserve">. Bandung: </w:t>
      </w:r>
      <w:proofErr w:type="spellStart"/>
      <w:r w:rsidRPr="008D147D">
        <w:rPr>
          <w:rFonts w:ascii="Book Antiqua" w:hAnsi="Book Antiqua"/>
          <w:sz w:val="24"/>
          <w:szCs w:val="24"/>
        </w:rPr>
        <w:t>Remaja</w:t>
      </w:r>
      <w:proofErr w:type="spellEnd"/>
      <w:r w:rsidRPr="008D147D">
        <w:rPr>
          <w:rFonts w:ascii="Book Antiqua" w:hAnsi="Book Antiqua"/>
          <w:sz w:val="24"/>
          <w:szCs w:val="24"/>
        </w:rPr>
        <w:t xml:space="preserve"> Rosdakarya. </w:t>
      </w:r>
      <w:proofErr w:type="spellStart"/>
      <w:r w:rsidRPr="008D147D">
        <w:rPr>
          <w:rFonts w:ascii="Book Antiqua" w:hAnsi="Book Antiqua"/>
          <w:sz w:val="24"/>
          <w:szCs w:val="24"/>
        </w:rPr>
        <w:t>hlm</w:t>
      </w:r>
      <w:proofErr w:type="spellEnd"/>
      <w:r w:rsidRPr="008D147D">
        <w:rPr>
          <w:rFonts w:ascii="Book Antiqua" w:hAnsi="Book Antiqua"/>
          <w:sz w:val="24"/>
          <w:szCs w:val="24"/>
        </w:rPr>
        <w:t>. 67</w:t>
      </w:r>
    </w:p>
    <w:p w14:paraId="2A9F48CD" w14:textId="77777777" w:rsidR="003D43A7" w:rsidRPr="008D147D" w:rsidRDefault="003D43A7" w:rsidP="003D43A7">
      <w:pPr>
        <w:pStyle w:val="FootnoteText"/>
        <w:spacing w:line="360" w:lineRule="auto"/>
        <w:ind w:left="567" w:hanging="567"/>
        <w:jc w:val="both"/>
        <w:rPr>
          <w:rFonts w:ascii="Book Antiqua" w:hAnsi="Book Antiqua"/>
          <w:sz w:val="24"/>
          <w:szCs w:val="24"/>
        </w:rPr>
      </w:pPr>
      <w:proofErr w:type="spellStart"/>
      <w:r w:rsidRPr="008D147D">
        <w:rPr>
          <w:rFonts w:ascii="Book Antiqua" w:hAnsi="Book Antiqua"/>
          <w:sz w:val="24"/>
          <w:szCs w:val="24"/>
        </w:rPr>
        <w:t>Zuhairini</w:t>
      </w:r>
      <w:proofErr w:type="spellEnd"/>
      <w:r w:rsidRPr="008D147D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8D147D">
        <w:rPr>
          <w:rFonts w:ascii="Book Antiqua" w:hAnsi="Book Antiqua"/>
          <w:sz w:val="24"/>
          <w:szCs w:val="24"/>
        </w:rPr>
        <w:t>dkk</w:t>
      </w:r>
      <w:proofErr w:type="spellEnd"/>
      <w:r w:rsidRPr="008D147D">
        <w:rPr>
          <w:rFonts w:ascii="Book Antiqua" w:hAnsi="Book Antiqua"/>
          <w:sz w:val="24"/>
          <w:szCs w:val="24"/>
        </w:rPr>
        <w:t xml:space="preserve">. (2007). </w:t>
      </w:r>
      <w:proofErr w:type="spellStart"/>
      <w:r w:rsidRPr="008D147D">
        <w:rPr>
          <w:rStyle w:val="Emphasis"/>
          <w:rFonts w:ascii="Book Antiqua" w:hAnsi="Book Antiqua"/>
          <w:sz w:val="24"/>
          <w:szCs w:val="24"/>
        </w:rPr>
        <w:t>Metodologi</w:t>
      </w:r>
      <w:proofErr w:type="spellEnd"/>
      <w:r w:rsidRPr="008D147D">
        <w:rPr>
          <w:rStyle w:val="Emphasis"/>
          <w:rFonts w:ascii="Book Antiqua" w:hAnsi="Book Antiqua"/>
          <w:sz w:val="24"/>
          <w:szCs w:val="24"/>
        </w:rPr>
        <w:t xml:space="preserve"> </w:t>
      </w:r>
      <w:proofErr w:type="spellStart"/>
      <w:r w:rsidRPr="008D147D">
        <w:rPr>
          <w:rStyle w:val="Emphasis"/>
          <w:rFonts w:ascii="Book Antiqua" w:hAnsi="Book Antiqua"/>
          <w:sz w:val="24"/>
          <w:szCs w:val="24"/>
        </w:rPr>
        <w:t>Pengajaran</w:t>
      </w:r>
      <w:proofErr w:type="spellEnd"/>
      <w:r w:rsidRPr="008D147D">
        <w:rPr>
          <w:rStyle w:val="Emphasis"/>
          <w:rFonts w:ascii="Book Antiqua" w:hAnsi="Book Antiqua"/>
          <w:sz w:val="24"/>
          <w:szCs w:val="24"/>
        </w:rPr>
        <w:t xml:space="preserve"> Agama Islam</w:t>
      </w:r>
      <w:r w:rsidRPr="008D147D">
        <w:rPr>
          <w:rFonts w:ascii="Book Antiqua" w:hAnsi="Book Antiqua"/>
          <w:sz w:val="24"/>
          <w:szCs w:val="24"/>
        </w:rPr>
        <w:t>. Surabaya: Bina Ilmu. (Hal. 6)</w:t>
      </w:r>
    </w:p>
    <w:p w14:paraId="3BB8A9AE" w14:textId="77777777" w:rsidR="003D43A7" w:rsidRPr="00601D3F" w:rsidRDefault="003D43A7" w:rsidP="003D43A7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D3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6523D72" w14:textId="77777777" w:rsidR="003D43A7" w:rsidRPr="00B4561B" w:rsidRDefault="003D43A7" w:rsidP="003D43A7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0C11F6" w14:textId="77777777" w:rsidR="003D43A7" w:rsidRPr="00FA659E" w:rsidRDefault="003D43A7" w:rsidP="003D43A7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2233BD6" w14:textId="77777777" w:rsidR="001F2F8B" w:rsidRPr="003D43A7" w:rsidRDefault="001F2F8B" w:rsidP="003D43A7"/>
    <w:sectPr w:rsidR="001F2F8B" w:rsidRPr="003D43A7" w:rsidSect="00E133D4">
      <w:headerReference w:type="even" r:id="rId10"/>
      <w:headerReference w:type="default" r:id="rId11"/>
      <w:footerReference w:type="even" r:id="rId12"/>
      <w:footerReference w:type="default" r:id="rId13"/>
      <w:pgSz w:w="11907" w:h="16839" w:code="9"/>
      <w:pgMar w:top="2268" w:right="1701" w:bottom="1701" w:left="2268" w:header="720" w:footer="720" w:gutter="0"/>
      <w:pgNumType w:start="6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8916E" w14:textId="77777777" w:rsidR="002D7C80" w:rsidRDefault="002D7C80" w:rsidP="00F0050F">
      <w:r>
        <w:separator/>
      </w:r>
    </w:p>
  </w:endnote>
  <w:endnote w:type="continuationSeparator" w:id="0">
    <w:p w14:paraId="28E4E1D2" w14:textId="77777777" w:rsidR="002D7C80" w:rsidRDefault="002D7C80" w:rsidP="00F0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9954"/>
      <w:docPartObj>
        <w:docPartGallery w:val="Page Numbers (Bottom of Page)"/>
        <w:docPartUnique/>
      </w:docPartObj>
    </w:sdtPr>
    <w:sdtContent>
      <w:p w14:paraId="11A14244" w14:textId="2C6FB68B" w:rsidR="00153435" w:rsidRDefault="0000000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4779">
          <w:rPr>
            <w:noProof/>
          </w:rPr>
          <w:t>2</w:t>
        </w:r>
        <w:r>
          <w:rPr>
            <w:noProof/>
          </w:rPr>
          <w:fldChar w:fldCharType="end"/>
        </w:r>
        <w:r w:rsidR="00153435">
          <w:t xml:space="preserve"> </w:t>
        </w:r>
        <w:r w:rsidR="00153435" w:rsidRPr="004F0C22">
          <w:rPr>
            <w:rFonts w:ascii="Book Antiqua" w:hAnsi="Book Antiqua"/>
            <w:b/>
            <w:bCs/>
            <w:sz w:val="18"/>
            <w:szCs w:val="20"/>
          </w:rPr>
          <w:t xml:space="preserve">| </w:t>
        </w:r>
        <w:proofErr w:type="spellStart"/>
        <w:r w:rsidR="00153435" w:rsidRPr="004F0C22">
          <w:rPr>
            <w:rFonts w:ascii="Book Antiqua" w:hAnsi="Book Antiqua"/>
            <w:sz w:val="18"/>
            <w:szCs w:val="20"/>
          </w:rPr>
          <w:t>Jurnal</w:t>
        </w:r>
        <w:proofErr w:type="spellEnd"/>
        <w:r w:rsidR="00153435" w:rsidRPr="004F0C22">
          <w:rPr>
            <w:rFonts w:ascii="Book Antiqua" w:hAnsi="Book Antiqua"/>
            <w:sz w:val="18"/>
            <w:szCs w:val="20"/>
          </w:rPr>
          <w:t xml:space="preserve"> </w:t>
        </w:r>
        <w:proofErr w:type="spellStart"/>
        <w:r w:rsidR="00153435">
          <w:rPr>
            <w:rFonts w:ascii="Book Antiqua" w:hAnsi="Book Antiqua"/>
            <w:sz w:val="18"/>
            <w:szCs w:val="20"/>
          </w:rPr>
          <w:t>Waladi</w:t>
        </w:r>
        <w:proofErr w:type="spellEnd"/>
        <w:r w:rsidR="00153435">
          <w:rPr>
            <w:rFonts w:ascii="Book Antiqua" w:hAnsi="Book Antiqua"/>
            <w:sz w:val="18"/>
            <w:szCs w:val="20"/>
          </w:rPr>
          <w:t xml:space="preserve"> </w:t>
        </w:r>
        <w:r w:rsidR="00153435" w:rsidRPr="004F0C22">
          <w:rPr>
            <w:rFonts w:ascii="Book Antiqua" w:hAnsi="Book Antiqua"/>
            <w:sz w:val="18"/>
            <w:szCs w:val="20"/>
          </w:rPr>
          <w:t xml:space="preserve">: </w:t>
        </w:r>
        <w:proofErr w:type="spellStart"/>
        <w:r w:rsidR="00153435" w:rsidRPr="004F0C22">
          <w:rPr>
            <w:rFonts w:ascii="Book Antiqua" w:hAnsi="Book Antiqua"/>
            <w:sz w:val="18"/>
            <w:szCs w:val="20"/>
          </w:rPr>
          <w:t>Jurna</w:t>
        </w:r>
        <w:r w:rsidR="00153435">
          <w:rPr>
            <w:rFonts w:ascii="Book Antiqua" w:hAnsi="Book Antiqua"/>
            <w:sz w:val="18"/>
            <w:szCs w:val="20"/>
          </w:rPr>
          <w:t>l</w:t>
        </w:r>
        <w:proofErr w:type="spellEnd"/>
        <w:r w:rsidR="00153435">
          <w:rPr>
            <w:rFonts w:ascii="Book Antiqua" w:hAnsi="Book Antiqua"/>
            <w:sz w:val="18"/>
            <w:szCs w:val="20"/>
          </w:rPr>
          <w:t xml:space="preserve"> </w:t>
        </w:r>
        <w:proofErr w:type="spellStart"/>
        <w:r w:rsidR="00153435">
          <w:rPr>
            <w:rFonts w:ascii="Book Antiqua" w:hAnsi="Book Antiqua"/>
            <w:sz w:val="18"/>
            <w:szCs w:val="20"/>
          </w:rPr>
          <w:t>Wawasan</w:t>
        </w:r>
        <w:proofErr w:type="spellEnd"/>
        <w:r w:rsidR="00153435">
          <w:rPr>
            <w:rFonts w:ascii="Book Antiqua" w:hAnsi="Book Antiqua"/>
            <w:sz w:val="18"/>
            <w:szCs w:val="20"/>
          </w:rPr>
          <w:t xml:space="preserve"> </w:t>
        </w:r>
        <w:proofErr w:type="spellStart"/>
        <w:r w:rsidR="00153435">
          <w:rPr>
            <w:rFonts w:ascii="Book Antiqua" w:hAnsi="Book Antiqua"/>
            <w:sz w:val="18"/>
            <w:szCs w:val="20"/>
          </w:rPr>
          <w:t>Ilmu</w:t>
        </w:r>
        <w:proofErr w:type="spellEnd"/>
        <w:r w:rsidR="00153435">
          <w:rPr>
            <w:rFonts w:ascii="Book Antiqua" w:hAnsi="Book Antiqua"/>
            <w:sz w:val="18"/>
            <w:szCs w:val="20"/>
          </w:rPr>
          <w:t xml:space="preserve"> Anak </w:t>
        </w:r>
        <w:proofErr w:type="spellStart"/>
        <w:r w:rsidR="00153435">
          <w:rPr>
            <w:rFonts w:ascii="Book Antiqua" w:hAnsi="Book Antiqua"/>
            <w:sz w:val="18"/>
            <w:szCs w:val="20"/>
          </w:rPr>
          <w:t>Usia</w:t>
        </w:r>
        <w:proofErr w:type="spellEnd"/>
        <w:r w:rsidR="00153435">
          <w:rPr>
            <w:rFonts w:ascii="Book Antiqua" w:hAnsi="Book Antiqua"/>
            <w:sz w:val="18"/>
            <w:szCs w:val="20"/>
          </w:rPr>
          <w:t xml:space="preserve"> Dini, </w:t>
        </w:r>
        <w:r w:rsidR="00D53A90">
          <w:rPr>
            <w:rFonts w:ascii="Book Antiqua" w:hAnsi="Book Antiqua"/>
            <w:sz w:val="18"/>
            <w:szCs w:val="20"/>
          </w:rPr>
          <w:t xml:space="preserve">3 </w:t>
        </w:r>
        <w:r w:rsidR="00153435">
          <w:rPr>
            <w:rFonts w:ascii="Book Antiqua" w:hAnsi="Book Antiqua"/>
            <w:sz w:val="18"/>
            <w:szCs w:val="20"/>
          </w:rPr>
          <w:t>(1</w:t>
        </w:r>
        <w:r w:rsidR="00153435" w:rsidRPr="004F0C22">
          <w:rPr>
            <w:rFonts w:ascii="Book Antiqua" w:hAnsi="Book Antiqua"/>
            <w:sz w:val="18"/>
            <w:szCs w:val="20"/>
          </w:rPr>
          <w:t xml:space="preserve">), </w:t>
        </w:r>
        <w:r w:rsidR="00153435">
          <w:rPr>
            <w:rFonts w:ascii="Book Antiqua" w:hAnsi="Book Antiqua"/>
            <w:sz w:val="18"/>
            <w:szCs w:val="20"/>
          </w:rPr>
          <w:t>202</w:t>
        </w:r>
        <w:r w:rsidR="00814F9F">
          <w:rPr>
            <w:rFonts w:ascii="Book Antiqua" w:hAnsi="Book Antiqua"/>
            <w:sz w:val="18"/>
            <w:szCs w:val="20"/>
          </w:rPr>
          <w:t>5</w:t>
        </w:r>
      </w:p>
    </w:sdtContent>
  </w:sdt>
  <w:p w14:paraId="7277ECA3" w14:textId="77777777" w:rsidR="005B1127" w:rsidRDefault="005B1127" w:rsidP="008D6F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1C9F8" w14:textId="0D89F237" w:rsidR="00524779" w:rsidRDefault="00524779">
    <w:pPr>
      <w:pStyle w:val="Footer"/>
      <w:jc w:val="right"/>
    </w:pPr>
    <w:proofErr w:type="spellStart"/>
    <w:r w:rsidRPr="004F0C22">
      <w:rPr>
        <w:rFonts w:ascii="Book Antiqua" w:hAnsi="Book Antiqua"/>
        <w:sz w:val="18"/>
        <w:szCs w:val="20"/>
      </w:rPr>
      <w:t>Jurnal</w:t>
    </w:r>
    <w:proofErr w:type="spellEnd"/>
    <w:r w:rsidRPr="004F0C22">
      <w:rPr>
        <w:rFonts w:ascii="Book Antiqua" w:hAnsi="Book Antiqua"/>
        <w:sz w:val="18"/>
        <w:szCs w:val="20"/>
      </w:rPr>
      <w:t xml:space="preserve"> </w:t>
    </w:r>
    <w:proofErr w:type="spellStart"/>
    <w:r>
      <w:rPr>
        <w:rFonts w:ascii="Book Antiqua" w:hAnsi="Book Antiqua"/>
        <w:sz w:val="18"/>
        <w:szCs w:val="20"/>
      </w:rPr>
      <w:t>Waladi</w:t>
    </w:r>
    <w:proofErr w:type="spellEnd"/>
    <w:r>
      <w:rPr>
        <w:rFonts w:ascii="Book Antiqua" w:hAnsi="Book Antiqua"/>
        <w:sz w:val="18"/>
        <w:szCs w:val="20"/>
      </w:rPr>
      <w:t xml:space="preserve"> </w:t>
    </w:r>
    <w:r w:rsidRPr="004F0C22">
      <w:rPr>
        <w:rFonts w:ascii="Book Antiqua" w:hAnsi="Book Antiqua"/>
        <w:sz w:val="18"/>
        <w:szCs w:val="20"/>
      </w:rPr>
      <w:t xml:space="preserve">: </w:t>
    </w:r>
    <w:proofErr w:type="spellStart"/>
    <w:r w:rsidRPr="004F0C22">
      <w:rPr>
        <w:rFonts w:ascii="Book Antiqua" w:hAnsi="Book Antiqua"/>
        <w:sz w:val="18"/>
        <w:szCs w:val="20"/>
      </w:rPr>
      <w:t>Jurna</w:t>
    </w:r>
    <w:r>
      <w:rPr>
        <w:rFonts w:ascii="Book Antiqua" w:hAnsi="Book Antiqua"/>
        <w:sz w:val="18"/>
        <w:szCs w:val="20"/>
      </w:rPr>
      <w:t>l</w:t>
    </w:r>
    <w:proofErr w:type="spellEnd"/>
    <w:r>
      <w:rPr>
        <w:rFonts w:ascii="Book Antiqua" w:hAnsi="Book Antiqua"/>
        <w:sz w:val="18"/>
        <w:szCs w:val="20"/>
      </w:rPr>
      <w:t xml:space="preserve"> </w:t>
    </w:r>
    <w:proofErr w:type="spellStart"/>
    <w:r>
      <w:rPr>
        <w:rFonts w:ascii="Book Antiqua" w:hAnsi="Book Antiqua"/>
        <w:sz w:val="18"/>
        <w:szCs w:val="20"/>
      </w:rPr>
      <w:t>Wawasan</w:t>
    </w:r>
    <w:proofErr w:type="spellEnd"/>
    <w:r>
      <w:rPr>
        <w:rFonts w:ascii="Book Antiqua" w:hAnsi="Book Antiqua"/>
        <w:sz w:val="18"/>
        <w:szCs w:val="20"/>
      </w:rPr>
      <w:t xml:space="preserve"> </w:t>
    </w:r>
    <w:proofErr w:type="spellStart"/>
    <w:r>
      <w:rPr>
        <w:rFonts w:ascii="Book Antiqua" w:hAnsi="Book Antiqua"/>
        <w:sz w:val="18"/>
        <w:szCs w:val="20"/>
      </w:rPr>
      <w:t>Ilmu</w:t>
    </w:r>
    <w:proofErr w:type="spellEnd"/>
    <w:r>
      <w:rPr>
        <w:rFonts w:ascii="Book Antiqua" w:hAnsi="Book Antiqua"/>
        <w:sz w:val="18"/>
        <w:szCs w:val="20"/>
      </w:rPr>
      <w:t xml:space="preserve"> Anak </w:t>
    </w:r>
    <w:proofErr w:type="spellStart"/>
    <w:r>
      <w:rPr>
        <w:rFonts w:ascii="Book Antiqua" w:hAnsi="Book Antiqua"/>
        <w:sz w:val="18"/>
        <w:szCs w:val="20"/>
      </w:rPr>
      <w:t>Usia</w:t>
    </w:r>
    <w:proofErr w:type="spellEnd"/>
    <w:r>
      <w:rPr>
        <w:rFonts w:ascii="Book Antiqua" w:hAnsi="Book Antiqua"/>
        <w:sz w:val="18"/>
        <w:szCs w:val="20"/>
      </w:rPr>
      <w:t xml:space="preserve"> Dini, </w:t>
    </w:r>
    <w:r w:rsidR="0041179F">
      <w:rPr>
        <w:rFonts w:ascii="Book Antiqua" w:hAnsi="Book Antiqua"/>
        <w:sz w:val="18"/>
        <w:szCs w:val="20"/>
      </w:rPr>
      <w:t xml:space="preserve">3 </w:t>
    </w:r>
    <w:r>
      <w:rPr>
        <w:rFonts w:ascii="Book Antiqua" w:hAnsi="Book Antiqua"/>
        <w:sz w:val="18"/>
        <w:szCs w:val="20"/>
      </w:rPr>
      <w:t>(1</w:t>
    </w:r>
    <w:r w:rsidRPr="004F0C22">
      <w:rPr>
        <w:rFonts w:ascii="Book Antiqua" w:hAnsi="Book Antiqua"/>
        <w:sz w:val="18"/>
        <w:szCs w:val="20"/>
      </w:rPr>
      <w:t xml:space="preserve">), </w:t>
    </w:r>
    <w:r>
      <w:rPr>
        <w:rFonts w:ascii="Book Antiqua" w:hAnsi="Book Antiqua"/>
        <w:sz w:val="18"/>
        <w:szCs w:val="20"/>
      </w:rPr>
      <w:t>202</w:t>
    </w:r>
    <w:r w:rsidR="00FA6D90">
      <w:rPr>
        <w:rFonts w:ascii="Book Antiqua" w:hAnsi="Book Antiqua"/>
        <w:sz w:val="18"/>
        <w:szCs w:val="20"/>
      </w:rPr>
      <w:t>5</w:t>
    </w:r>
    <w:r w:rsidRPr="004F0C22">
      <w:rPr>
        <w:rFonts w:ascii="Book Antiqua" w:hAnsi="Book Antiqua"/>
        <w:sz w:val="18"/>
        <w:szCs w:val="20"/>
      </w:rPr>
      <w:t>|</w:t>
    </w:r>
    <w:sdt>
      <w:sdtPr>
        <w:id w:val="11116995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14:paraId="7C8DD993" w14:textId="77777777" w:rsidR="005B1127" w:rsidRDefault="005B1127" w:rsidP="008D6FF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C41E4" w14:textId="77777777" w:rsidR="002D7C80" w:rsidRDefault="002D7C80" w:rsidP="00F0050F">
      <w:r>
        <w:separator/>
      </w:r>
    </w:p>
  </w:footnote>
  <w:footnote w:type="continuationSeparator" w:id="0">
    <w:p w14:paraId="699CB28F" w14:textId="77777777" w:rsidR="002D7C80" w:rsidRDefault="002D7C80" w:rsidP="00F0050F">
      <w:r>
        <w:continuationSeparator/>
      </w:r>
    </w:p>
  </w:footnote>
  <w:footnote w:id="1">
    <w:p w14:paraId="4619D226" w14:textId="77777777" w:rsidR="003D43A7" w:rsidRPr="008D147D" w:rsidRDefault="003D43A7" w:rsidP="003D43A7">
      <w:pPr>
        <w:ind w:left="142" w:hanging="142"/>
        <w:contextualSpacing/>
        <w:jc w:val="both"/>
        <w:rPr>
          <w:rFonts w:ascii="Book Antiqua" w:hAnsi="Book Antiqua"/>
          <w:sz w:val="20"/>
        </w:rPr>
      </w:pPr>
      <w:r w:rsidRPr="008D147D">
        <w:rPr>
          <w:rStyle w:val="FootnoteReference"/>
          <w:rFonts w:ascii="Book Antiqua" w:hAnsi="Book Antiqua"/>
          <w:sz w:val="20"/>
        </w:rPr>
        <w:footnoteRef/>
      </w:r>
      <w:r w:rsidRPr="008D147D">
        <w:rPr>
          <w:rFonts w:ascii="Book Antiqua" w:hAnsi="Book Antiqua"/>
          <w:sz w:val="20"/>
        </w:rPr>
        <w:t xml:space="preserve"> Hadi, S. (2020). Peran Orang Tua </w:t>
      </w:r>
      <w:proofErr w:type="spellStart"/>
      <w:r w:rsidRPr="008D147D">
        <w:rPr>
          <w:rFonts w:ascii="Book Antiqua" w:hAnsi="Book Antiqua"/>
          <w:sz w:val="20"/>
        </w:rPr>
        <w:t>dalam</w:t>
      </w:r>
      <w:proofErr w:type="spellEnd"/>
      <w:r w:rsidRPr="008D147D">
        <w:rPr>
          <w:rFonts w:ascii="Book Antiqua" w:hAnsi="Book Antiqua"/>
          <w:sz w:val="20"/>
        </w:rPr>
        <w:t xml:space="preserve"> Pendidikan Agama Islam: Studi Kasus di </w:t>
      </w:r>
      <w:proofErr w:type="spellStart"/>
      <w:r w:rsidRPr="008D147D">
        <w:rPr>
          <w:rFonts w:ascii="Book Antiqua" w:hAnsi="Book Antiqua"/>
          <w:sz w:val="20"/>
        </w:rPr>
        <w:t>Sekolah</w:t>
      </w:r>
      <w:proofErr w:type="spellEnd"/>
      <w:r w:rsidRPr="008D147D">
        <w:rPr>
          <w:rFonts w:ascii="Book Antiqua" w:hAnsi="Book Antiqua"/>
          <w:sz w:val="20"/>
        </w:rPr>
        <w:t xml:space="preserve"> Dasar. </w:t>
      </w:r>
      <w:proofErr w:type="spellStart"/>
      <w:r w:rsidRPr="008D147D">
        <w:rPr>
          <w:rFonts w:ascii="Book Antiqua" w:hAnsi="Book Antiqua"/>
          <w:sz w:val="20"/>
        </w:rPr>
        <w:t>Jurnal</w:t>
      </w:r>
      <w:proofErr w:type="spellEnd"/>
      <w:r w:rsidRPr="008D147D">
        <w:rPr>
          <w:rFonts w:ascii="Book Antiqua" w:hAnsi="Book Antiqua"/>
          <w:sz w:val="20"/>
        </w:rPr>
        <w:t xml:space="preserve"> Pendidikan Islam, 12(1), 45-60.</w:t>
      </w:r>
    </w:p>
  </w:footnote>
  <w:footnote w:id="2">
    <w:p w14:paraId="679FD617" w14:textId="77777777" w:rsidR="003D43A7" w:rsidRPr="00E4358F" w:rsidRDefault="003D43A7" w:rsidP="003D43A7">
      <w:pPr>
        <w:ind w:left="142" w:hanging="142"/>
        <w:contextualSpacing/>
        <w:jc w:val="both"/>
        <w:rPr>
          <w:sz w:val="20"/>
        </w:rPr>
      </w:pPr>
      <w:r w:rsidRPr="008D147D">
        <w:rPr>
          <w:rStyle w:val="FootnoteReference"/>
          <w:rFonts w:ascii="Book Antiqua" w:hAnsi="Book Antiqua"/>
          <w:sz w:val="20"/>
        </w:rPr>
        <w:footnoteRef/>
      </w:r>
      <w:r w:rsidRPr="008D147D">
        <w:rPr>
          <w:rFonts w:ascii="Book Antiqua" w:hAnsi="Book Antiqua"/>
          <w:sz w:val="20"/>
        </w:rPr>
        <w:t xml:space="preserve"> Ahmad, N. (2021). </w:t>
      </w:r>
      <w:proofErr w:type="spellStart"/>
      <w:r w:rsidRPr="008D147D">
        <w:rPr>
          <w:rFonts w:ascii="Book Antiqua" w:hAnsi="Book Antiqua"/>
          <w:sz w:val="20"/>
        </w:rPr>
        <w:t>Tantangan</w:t>
      </w:r>
      <w:proofErr w:type="spellEnd"/>
      <w:r w:rsidRPr="008D147D">
        <w:rPr>
          <w:rFonts w:ascii="Book Antiqua" w:hAnsi="Book Antiqua"/>
          <w:sz w:val="20"/>
        </w:rPr>
        <w:t xml:space="preserve"> dan Strategi </w:t>
      </w:r>
      <w:proofErr w:type="spellStart"/>
      <w:r w:rsidRPr="008D147D">
        <w:rPr>
          <w:rFonts w:ascii="Book Antiqua" w:hAnsi="Book Antiqua"/>
          <w:sz w:val="20"/>
        </w:rPr>
        <w:t>dalam</w:t>
      </w:r>
      <w:proofErr w:type="spellEnd"/>
      <w:r w:rsidRPr="008D147D">
        <w:rPr>
          <w:rFonts w:ascii="Book Antiqua" w:hAnsi="Book Antiqua"/>
          <w:sz w:val="20"/>
        </w:rPr>
        <w:t xml:space="preserve"> </w:t>
      </w:r>
      <w:proofErr w:type="spellStart"/>
      <w:r w:rsidRPr="008D147D">
        <w:rPr>
          <w:rFonts w:ascii="Book Antiqua" w:hAnsi="Book Antiqua"/>
          <w:sz w:val="20"/>
        </w:rPr>
        <w:t>Meningkatkan</w:t>
      </w:r>
      <w:proofErr w:type="spellEnd"/>
      <w:r w:rsidRPr="008D147D">
        <w:rPr>
          <w:rFonts w:ascii="Book Antiqua" w:hAnsi="Book Antiqua"/>
          <w:sz w:val="20"/>
        </w:rPr>
        <w:t xml:space="preserve"> </w:t>
      </w:r>
      <w:proofErr w:type="spellStart"/>
      <w:r w:rsidRPr="008D147D">
        <w:rPr>
          <w:rFonts w:ascii="Book Antiqua" w:hAnsi="Book Antiqua"/>
          <w:sz w:val="20"/>
        </w:rPr>
        <w:t>Keterlibatan</w:t>
      </w:r>
      <w:proofErr w:type="spellEnd"/>
      <w:r w:rsidRPr="008D147D">
        <w:rPr>
          <w:rFonts w:ascii="Book Antiqua" w:hAnsi="Book Antiqua"/>
          <w:sz w:val="20"/>
        </w:rPr>
        <w:t xml:space="preserve"> Orang Tua </w:t>
      </w:r>
      <w:proofErr w:type="spellStart"/>
      <w:r w:rsidRPr="008D147D">
        <w:rPr>
          <w:rFonts w:ascii="Book Antiqua" w:hAnsi="Book Antiqua"/>
          <w:sz w:val="20"/>
        </w:rPr>
        <w:t>dalam</w:t>
      </w:r>
      <w:proofErr w:type="spellEnd"/>
      <w:r w:rsidRPr="008D147D">
        <w:rPr>
          <w:rFonts w:ascii="Book Antiqua" w:hAnsi="Book Antiqua"/>
          <w:sz w:val="20"/>
        </w:rPr>
        <w:t xml:space="preserve"> Pendidikan Agama. Pendidikan dan </w:t>
      </w:r>
      <w:proofErr w:type="spellStart"/>
      <w:r w:rsidRPr="008D147D">
        <w:rPr>
          <w:rFonts w:ascii="Book Antiqua" w:hAnsi="Book Antiqua"/>
          <w:sz w:val="20"/>
        </w:rPr>
        <w:t>Keagamaan</w:t>
      </w:r>
      <w:proofErr w:type="spellEnd"/>
      <w:r w:rsidRPr="008D147D">
        <w:rPr>
          <w:rFonts w:ascii="Book Antiqua" w:hAnsi="Book Antiqua"/>
          <w:sz w:val="20"/>
        </w:rPr>
        <w:t>, 8(2), 78-90.</w:t>
      </w:r>
    </w:p>
  </w:footnote>
  <w:footnote w:id="3">
    <w:p w14:paraId="79E52BD6" w14:textId="77777777" w:rsidR="003D43A7" w:rsidRPr="008D147D" w:rsidRDefault="003D43A7" w:rsidP="003D43A7">
      <w:pPr>
        <w:jc w:val="both"/>
        <w:rPr>
          <w:rFonts w:ascii="Book Antiqua" w:hAnsi="Book Antiqua"/>
          <w:sz w:val="20"/>
          <w:szCs w:val="20"/>
        </w:rPr>
      </w:pPr>
      <w:r w:rsidRPr="008D147D">
        <w:rPr>
          <w:rStyle w:val="FootnoteReference"/>
          <w:rFonts w:ascii="Book Antiqua" w:hAnsi="Book Antiqua"/>
          <w:sz w:val="20"/>
          <w:szCs w:val="20"/>
        </w:rPr>
        <w:footnoteRef/>
      </w:r>
      <w:r w:rsidRPr="008D147D">
        <w:rPr>
          <w:rFonts w:ascii="Book Antiqua" w:hAnsi="Book Antiqua"/>
          <w:sz w:val="20"/>
          <w:szCs w:val="20"/>
        </w:rPr>
        <w:t xml:space="preserve"> Hidayah, N. (2020). "Peran Orang Tua </w:t>
      </w:r>
      <w:proofErr w:type="spellStart"/>
      <w:r w:rsidRPr="008D147D">
        <w:rPr>
          <w:rFonts w:ascii="Book Antiqua" w:hAnsi="Book Antiqua"/>
          <w:sz w:val="20"/>
          <w:szCs w:val="20"/>
        </w:rPr>
        <w:t>dalam</w:t>
      </w:r>
      <w:proofErr w:type="spellEnd"/>
      <w:r w:rsidRPr="008D147D">
        <w:rPr>
          <w:rFonts w:ascii="Book Antiqua" w:hAnsi="Book Antiqua"/>
          <w:sz w:val="20"/>
          <w:szCs w:val="20"/>
        </w:rPr>
        <w:t xml:space="preserve"> Pendidikan Agama Anak." </w:t>
      </w:r>
      <w:proofErr w:type="spellStart"/>
      <w:r w:rsidRPr="008D147D">
        <w:rPr>
          <w:rFonts w:ascii="Book Antiqua" w:hAnsi="Book Antiqua"/>
          <w:sz w:val="20"/>
          <w:szCs w:val="20"/>
        </w:rPr>
        <w:t>Jurnal</w:t>
      </w:r>
      <w:proofErr w:type="spellEnd"/>
      <w:r w:rsidRPr="008D147D">
        <w:rPr>
          <w:rFonts w:ascii="Book Antiqua" w:hAnsi="Book Antiqua"/>
          <w:sz w:val="20"/>
          <w:szCs w:val="20"/>
        </w:rPr>
        <w:t xml:space="preserve"> Pendidikan Islam, 15(2), 123-135.</w:t>
      </w:r>
    </w:p>
  </w:footnote>
  <w:footnote w:id="4">
    <w:p w14:paraId="67CF97C4" w14:textId="77777777" w:rsidR="003D43A7" w:rsidRPr="008D147D" w:rsidRDefault="003D43A7" w:rsidP="003D43A7">
      <w:pPr>
        <w:ind w:left="142" w:hanging="142"/>
        <w:jc w:val="both"/>
        <w:rPr>
          <w:rFonts w:ascii="Book Antiqua" w:hAnsi="Book Antiqua"/>
          <w:sz w:val="20"/>
          <w:szCs w:val="20"/>
        </w:rPr>
      </w:pPr>
      <w:r w:rsidRPr="008D147D">
        <w:rPr>
          <w:rStyle w:val="FootnoteReference"/>
          <w:rFonts w:ascii="Book Antiqua" w:hAnsi="Book Antiqua"/>
          <w:sz w:val="20"/>
          <w:szCs w:val="20"/>
        </w:rPr>
        <w:footnoteRef/>
      </w:r>
      <w:r w:rsidRPr="008D147D">
        <w:rPr>
          <w:rFonts w:ascii="Book Antiqua" w:hAnsi="Book Antiqua"/>
          <w:sz w:val="20"/>
          <w:szCs w:val="20"/>
        </w:rPr>
        <w:t xml:space="preserve"> Rahman, A. (2021). "</w:t>
      </w:r>
      <w:proofErr w:type="spellStart"/>
      <w:r w:rsidRPr="008D147D">
        <w:rPr>
          <w:rFonts w:ascii="Book Antiqua" w:hAnsi="Book Antiqua"/>
          <w:sz w:val="20"/>
          <w:szCs w:val="20"/>
        </w:rPr>
        <w:t>Pengaruh</w:t>
      </w:r>
      <w:proofErr w:type="spellEnd"/>
      <w:r w:rsidRPr="008D147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8D147D">
        <w:rPr>
          <w:rFonts w:ascii="Book Antiqua" w:hAnsi="Book Antiqua"/>
          <w:sz w:val="20"/>
          <w:szCs w:val="20"/>
        </w:rPr>
        <w:t>Keterlibatan</w:t>
      </w:r>
      <w:proofErr w:type="spellEnd"/>
      <w:r w:rsidRPr="008D147D">
        <w:rPr>
          <w:rFonts w:ascii="Book Antiqua" w:hAnsi="Book Antiqua"/>
          <w:sz w:val="20"/>
          <w:szCs w:val="20"/>
        </w:rPr>
        <w:t xml:space="preserve"> Orang Tua </w:t>
      </w:r>
      <w:proofErr w:type="spellStart"/>
      <w:r w:rsidRPr="008D147D">
        <w:rPr>
          <w:rFonts w:ascii="Book Antiqua" w:hAnsi="Book Antiqua"/>
          <w:sz w:val="20"/>
          <w:szCs w:val="20"/>
        </w:rPr>
        <w:t>terhadap</w:t>
      </w:r>
      <w:proofErr w:type="spellEnd"/>
      <w:r w:rsidRPr="008D147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8D147D">
        <w:rPr>
          <w:rFonts w:ascii="Book Antiqua" w:hAnsi="Book Antiqua"/>
          <w:sz w:val="20"/>
          <w:szCs w:val="20"/>
        </w:rPr>
        <w:t>Pembelajaran</w:t>
      </w:r>
      <w:proofErr w:type="spellEnd"/>
      <w:r w:rsidRPr="008D147D">
        <w:rPr>
          <w:rFonts w:ascii="Book Antiqua" w:hAnsi="Book Antiqua"/>
          <w:sz w:val="20"/>
          <w:szCs w:val="20"/>
        </w:rPr>
        <w:t xml:space="preserve"> Agama Anak." </w:t>
      </w:r>
      <w:proofErr w:type="spellStart"/>
      <w:r w:rsidRPr="008D147D">
        <w:rPr>
          <w:rFonts w:ascii="Book Antiqua" w:hAnsi="Book Antiqua"/>
          <w:sz w:val="20"/>
          <w:szCs w:val="20"/>
        </w:rPr>
        <w:t>Jurnal</w:t>
      </w:r>
      <w:proofErr w:type="spellEnd"/>
      <w:r w:rsidRPr="008D147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8D147D">
        <w:rPr>
          <w:rFonts w:ascii="Book Antiqua" w:hAnsi="Book Antiqua"/>
          <w:sz w:val="20"/>
          <w:szCs w:val="20"/>
        </w:rPr>
        <w:t>Ilmiah</w:t>
      </w:r>
      <w:proofErr w:type="spellEnd"/>
      <w:r w:rsidRPr="008D147D">
        <w:rPr>
          <w:rFonts w:ascii="Book Antiqua" w:hAnsi="Book Antiqua"/>
          <w:sz w:val="20"/>
          <w:szCs w:val="20"/>
        </w:rPr>
        <w:t xml:space="preserve"> Pendidikan, 10(1), 45-58.</w:t>
      </w:r>
    </w:p>
  </w:footnote>
  <w:footnote w:id="5">
    <w:p w14:paraId="21FE311E" w14:textId="77777777" w:rsidR="003D43A7" w:rsidRPr="008D147D" w:rsidRDefault="003D43A7" w:rsidP="003D43A7">
      <w:pPr>
        <w:ind w:left="142" w:hanging="142"/>
        <w:jc w:val="both"/>
        <w:rPr>
          <w:rFonts w:ascii="Book Antiqua" w:hAnsi="Book Antiqua"/>
          <w:sz w:val="20"/>
          <w:szCs w:val="20"/>
        </w:rPr>
      </w:pPr>
      <w:r w:rsidRPr="008D147D">
        <w:rPr>
          <w:rStyle w:val="FootnoteReference"/>
          <w:rFonts w:ascii="Book Antiqua" w:hAnsi="Book Antiqua"/>
          <w:sz w:val="20"/>
          <w:szCs w:val="20"/>
        </w:rPr>
        <w:footnoteRef/>
      </w:r>
      <w:r w:rsidRPr="008D147D">
        <w:rPr>
          <w:rFonts w:ascii="Book Antiqua" w:hAnsi="Book Antiqua"/>
          <w:sz w:val="20"/>
          <w:szCs w:val="20"/>
        </w:rPr>
        <w:t xml:space="preserve"> Sari, D. (2022). "</w:t>
      </w:r>
      <w:proofErr w:type="spellStart"/>
      <w:r w:rsidRPr="008D147D">
        <w:rPr>
          <w:rFonts w:ascii="Book Antiqua" w:hAnsi="Book Antiqua"/>
          <w:sz w:val="20"/>
          <w:szCs w:val="20"/>
        </w:rPr>
        <w:t>Keterlibatan</w:t>
      </w:r>
      <w:proofErr w:type="spellEnd"/>
      <w:r w:rsidRPr="008D147D">
        <w:rPr>
          <w:rFonts w:ascii="Book Antiqua" w:hAnsi="Book Antiqua"/>
          <w:sz w:val="20"/>
          <w:szCs w:val="20"/>
        </w:rPr>
        <w:t xml:space="preserve"> Orang Tua dan </w:t>
      </w:r>
      <w:proofErr w:type="spellStart"/>
      <w:r w:rsidRPr="008D147D">
        <w:rPr>
          <w:rFonts w:ascii="Book Antiqua" w:hAnsi="Book Antiqua"/>
          <w:sz w:val="20"/>
          <w:szCs w:val="20"/>
        </w:rPr>
        <w:t>Hubungannya</w:t>
      </w:r>
      <w:proofErr w:type="spellEnd"/>
      <w:r w:rsidRPr="008D147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8D147D">
        <w:rPr>
          <w:rFonts w:ascii="Book Antiqua" w:hAnsi="Book Antiqua"/>
          <w:sz w:val="20"/>
          <w:szCs w:val="20"/>
        </w:rPr>
        <w:t>dengan</w:t>
      </w:r>
      <w:proofErr w:type="spellEnd"/>
      <w:r w:rsidRPr="008D147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8D147D">
        <w:rPr>
          <w:rFonts w:ascii="Book Antiqua" w:hAnsi="Book Antiqua"/>
          <w:sz w:val="20"/>
          <w:szCs w:val="20"/>
        </w:rPr>
        <w:t>Prestasi</w:t>
      </w:r>
      <w:proofErr w:type="spellEnd"/>
      <w:r w:rsidRPr="008D147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8D147D">
        <w:rPr>
          <w:rFonts w:ascii="Book Antiqua" w:hAnsi="Book Antiqua"/>
          <w:sz w:val="20"/>
          <w:szCs w:val="20"/>
        </w:rPr>
        <w:t>Belajar</w:t>
      </w:r>
      <w:proofErr w:type="spellEnd"/>
      <w:r w:rsidRPr="008D147D">
        <w:rPr>
          <w:rFonts w:ascii="Book Antiqua" w:hAnsi="Book Antiqua"/>
          <w:sz w:val="20"/>
          <w:szCs w:val="20"/>
        </w:rPr>
        <w:t xml:space="preserve"> Anak." </w:t>
      </w:r>
      <w:proofErr w:type="spellStart"/>
      <w:r w:rsidRPr="008D147D">
        <w:rPr>
          <w:rFonts w:ascii="Book Antiqua" w:hAnsi="Book Antiqua"/>
          <w:sz w:val="20"/>
          <w:szCs w:val="20"/>
        </w:rPr>
        <w:t>Jurnal</w:t>
      </w:r>
      <w:proofErr w:type="spellEnd"/>
      <w:r w:rsidRPr="008D147D">
        <w:rPr>
          <w:rFonts w:ascii="Book Antiqua" w:hAnsi="Book Antiqua"/>
          <w:sz w:val="20"/>
          <w:szCs w:val="20"/>
        </w:rPr>
        <w:t xml:space="preserve"> Pendidikan dan </w:t>
      </w:r>
      <w:proofErr w:type="spellStart"/>
      <w:r w:rsidRPr="008D147D">
        <w:rPr>
          <w:rFonts w:ascii="Book Antiqua" w:hAnsi="Book Antiqua"/>
          <w:sz w:val="20"/>
          <w:szCs w:val="20"/>
        </w:rPr>
        <w:t>Kebudayaan</w:t>
      </w:r>
      <w:proofErr w:type="spellEnd"/>
      <w:r w:rsidRPr="008D147D">
        <w:rPr>
          <w:rFonts w:ascii="Book Antiqua" w:hAnsi="Book Antiqua"/>
          <w:sz w:val="20"/>
          <w:szCs w:val="20"/>
        </w:rPr>
        <w:t>, 8(3), 201-215.</w:t>
      </w:r>
    </w:p>
  </w:footnote>
  <w:footnote w:id="6">
    <w:p w14:paraId="2FAF097E" w14:textId="77777777" w:rsidR="003D43A7" w:rsidRPr="001E1EF0" w:rsidRDefault="003D43A7" w:rsidP="003D43A7">
      <w:pPr>
        <w:jc w:val="both"/>
      </w:pPr>
      <w:r w:rsidRPr="008D147D">
        <w:rPr>
          <w:rStyle w:val="FootnoteReference"/>
          <w:rFonts w:ascii="Book Antiqua" w:hAnsi="Book Antiqua"/>
          <w:sz w:val="20"/>
          <w:szCs w:val="20"/>
        </w:rPr>
        <w:footnoteRef/>
      </w:r>
      <w:r w:rsidRPr="008D147D">
        <w:rPr>
          <w:rFonts w:ascii="Book Antiqua" w:hAnsi="Book Antiqua"/>
          <w:sz w:val="20"/>
          <w:szCs w:val="20"/>
        </w:rPr>
        <w:t xml:space="preserve"> Hidayah, N. (2020). "Peran Orang Tua </w:t>
      </w:r>
      <w:proofErr w:type="spellStart"/>
      <w:r w:rsidRPr="008D147D">
        <w:rPr>
          <w:rFonts w:ascii="Book Antiqua" w:hAnsi="Book Antiqua"/>
          <w:sz w:val="20"/>
          <w:szCs w:val="20"/>
        </w:rPr>
        <w:t>dalam</w:t>
      </w:r>
      <w:proofErr w:type="spellEnd"/>
      <w:r w:rsidRPr="008D147D">
        <w:rPr>
          <w:rFonts w:ascii="Book Antiqua" w:hAnsi="Book Antiqua"/>
          <w:sz w:val="20"/>
          <w:szCs w:val="20"/>
        </w:rPr>
        <w:t xml:space="preserve"> Pendidikan Agama Anak." </w:t>
      </w:r>
      <w:proofErr w:type="spellStart"/>
      <w:r w:rsidRPr="008D147D">
        <w:rPr>
          <w:rFonts w:ascii="Book Antiqua" w:hAnsi="Book Antiqua"/>
          <w:sz w:val="20"/>
          <w:szCs w:val="20"/>
        </w:rPr>
        <w:t>Jurnal</w:t>
      </w:r>
      <w:proofErr w:type="spellEnd"/>
      <w:r w:rsidRPr="008D147D">
        <w:rPr>
          <w:rFonts w:ascii="Book Antiqua" w:hAnsi="Book Antiqua"/>
          <w:sz w:val="20"/>
          <w:szCs w:val="20"/>
        </w:rPr>
        <w:t xml:space="preserve"> Pendidikan Islam, 15(2), 123-135.</w:t>
      </w:r>
    </w:p>
  </w:footnote>
  <w:footnote w:id="7">
    <w:p w14:paraId="690BE616" w14:textId="77777777" w:rsidR="003D43A7" w:rsidRPr="008D147D" w:rsidRDefault="003D43A7" w:rsidP="003D43A7">
      <w:pPr>
        <w:ind w:left="142" w:hanging="142"/>
        <w:contextualSpacing/>
        <w:jc w:val="both"/>
        <w:rPr>
          <w:rFonts w:ascii="Book Antiqua" w:hAnsi="Book Antiqua"/>
          <w:sz w:val="20"/>
          <w:szCs w:val="20"/>
        </w:rPr>
      </w:pPr>
      <w:r w:rsidRPr="008D147D">
        <w:rPr>
          <w:rStyle w:val="FootnoteReference"/>
          <w:rFonts w:ascii="Book Antiqua" w:hAnsi="Book Antiqua"/>
          <w:sz w:val="20"/>
          <w:szCs w:val="20"/>
        </w:rPr>
        <w:footnoteRef/>
      </w:r>
      <w:r w:rsidRPr="008D147D">
        <w:rPr>
          <w:rFonts w:ascii="Book Antiqua" w:hAnsi="Book Antiqua"/>
          <w:sz w:val="20"/>
          <w:szCs w:val="20"/>
        </w:rPr>
        <w:t xml:space="preserve"> Rahman, A. (2021). "</w:t>
      </w:r>
      <w:proofErr w:type="spellStart"/>
      <w:r w:rsidRPr="008D147D">
        <w:rPr>
          <w:rFonts w:ascii="Book Antiqua" w:hAnsi="Book Antiqua"/>
          <w:sz w:val="20"/>
          <w:szCs w:val="20"/>
        </w:rPr>
        <w:t>Pengaruh</w:t>
      </w:r>
      <w:proofErr w:type="spellEnd"/>
      <w:r w:rsidRPr="008D147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8D147D">
        <w:rPr>
          <w:rFonts w:ascii="Book Antiqua" w:hAnsi="Book Antiqua"/>
          <w:sz w:val="20"/>
          <w:szCs w:val="20"/>
        </w:rPr>
        <w:t>Keterlibatan</w:t>
      </w:r>
      <w:proofErr w:type="spellEnd"/>
      <w:r w:rsidRPr="008D147D">
        <w:rPr>
          <w:rFonts w:ascii="Book Antiqua" w:hAnsi="Book Antiqua"/>
          <w:sz w:val="20"/>
          <w:szCs w:val="20"/>
        </w:rPr>
        <w:t xml:space="preserve"> Orang Tua </w:t>
      </w:r>
      <w:proofErr w:type="spellStart"/>
      <w:r w:rsidRPr="008D147D">
        <w:rPr>
          <w:rFonts w:ascii="Book Antiqua" w:hAnsi="Book Antiqua"/>
          <w:sz w:val="20"/>
          <w:szCs w:val="20"/>
        </w:rPr>
        <w:t>terhadap</w:t>
      </w:r>
      <w:proofErr w:type="spellEnd"/>
      <w:r w:rsidRPr="008D147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8D147D">
        <w:rPr>
          <w:rFonts w:ascii="Book Antiqua" w:hAnsi="Book Antiqua"/>
          <w:sz w:val="20"/>
          <w:szCs w:val="20"/>
        </w:rPr>
        <w:t>Pembelajaran</w:t>
      </w:r>
      <w:proofErr w:type="spellEnd"/>
      <w:r w:rsidRPr="008D147D">
        <w:rPr>
          <w:rFonts w:ascii="Book Antiqua" w:hAnsi="Book Antiqua"/>
          <w:sz w:val="20"/>
          <w:szCs w:val="20"/>
        </w:rPr>
        <w:t xml:space="preserve"> Agama Anak." </w:t>
      </w:r>
      <w:proofErr w:type="spellStart"/>
      <w:r w:rsidRPr="008D147D">
        <w:rPr>
          <w:rFonts w:ascii="Book Antiqua" w:hAnsi="Book Antiqua"/>
          <w:sz w:val="20"/>
          <w:szCs w:val="20"/>
        </w:rPr>
        <w:t>Jurnal</w:t>
      </w:r>
      <w:proofErr w:type="spellEnd"/>
      <w:r w:rsidRPr="008D147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8D147D">
        <w:rPr>
          <w:rFonts w:ascii="Book Antiqua" w:hAnsi="Book Antiqua"/>
          <w:sz w:val="20"/>
          <w:szCs w:val="20"/>
        </w:rPr>
        <w:t>Ilmiah</w:t>
      </w:r>
      <w:proofErr w:type="spellEnd"/>
      <w:r w:rsidRPr="008D147D">
        <w:rPr>
          <w:rFonts w:ascii="Book Antiqua" w:hAnsi="Book Antiqua"/>
          <w:sz w:val="20"/>
          <w:szCs w:val="20"/>
        </w:rPr>
        <w:t xml:space="preserve"> Pendidikan, 10(1), 45-58.</w:t>
      </w:r>
    </w:p>
  </w:footnote>
  <w:footnote w:id="8">
    <w:p w14:paraId="0886C67E" w14:textId="77777777" w:rsidR="003D43A7" w:rsidRPr="008D147D" w:rsidRDefault="003D43A7" w:rsidP="003D43A7">
      <w:pPr>
        <w:ind w:left="142" w:hanging="142"/>
        <w:contextualSpacing/>
        <w:jc w:val="both"/>
        <w:rPr>
          <w:rFonts w:ascii="Book Antiqua" w:hAnsi="Book Antiqua"/>
          <w:sz w:val="20"/>
          <w:szCs w:val="20"/>
        </w:rPr>
      </w:pPr>
      <w:r w:rsidRPr="008D147D">
        <w:rPr>
          <w:rStyle w:val="FootnoteReference"/>
          <w:rFonts w:ascii="Book Antiqua" w:hAnsi="Book Antiqua"/>
          <w:sz w:val="20"/>
          <w:szCs w:val="20"/>
        </w:rPr>
        <w:footnoteRef/>
      </w:r>
      <w:r w:rsidRPr="008D147D">
        <w:rPr>
          <w:rFonts w:ascii="Book Antiqua" w:hAnsi="Book Antiqua"/>
          <w:sz w:val="20"/>
          <w:szCs w:val="20"/>
        </w:rPr>
        <w:t xml:space="preserve"> Sari, D. (2022). "</w:t>
      </w:r>
      <w:proofErr w:type="spellStart"/>
      <w:r w:rsidRPr="008D147D">
        <w:rPr>
          <w:rFonts w:ascii="Book Antiqua" w:hAnsi="Book Antiqua"/>
          <w:sz w:val="20"/>
          <w:szCs w:val="20"/>
        </w:rPr>
        <w:t>Keterlibatan</w:t>
      </w:r>
      <w:proofErr w:type="spellEnd"/>
      <w:r w:rsidRPr="008D147D">
        <w:rPr>
          <w:rFonts w:ascii="Book Antiqua" w:hAnsi="Book Antiqua"/>
          <w:sz w:val="20"/>
          <w:szCs w:val="20"/>
        </w:rPr>
        <w:t xml:space="preserve"> Orang Tua dan </w:t>
      </w:r>
      <w:proofErr w:type="spellStart"/>
      <w:r w:rsidRPr="008D147D">
        <w:rPr>
          <w:rFonts w:ascii="Book Antiqua" w:hAnsi="Book Antiqua"/>
          <w:sz w:val="20"/>
          <w:szCs w:val="20"/>
        </w:rPr>
        <w:t>Hubungannya</w:t>
      </w:r>
      <w:proofErr w:type="spellEnd"/>
      <w:r w:rsidRPr="008D147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8D147D">
        <w:rPr>
          <w:rFonts w:ascii="Book Antiqua" w:hAnsi="Book Antiqua"/>
          <w:sz w:val="20"/>
          <w:szCs w:val="20"/>
        </w:rPr>
        <w:t>dengan</w:t>
      </w:r>
      <w:proofErr w:type="spellEnd"/>
      <w:r w:rsidRPr="008D147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8D147D">
        <w:rPr>
          <w:rFonts w:ascii="Book Antiqua" w:hAnsi="Book Antiqua"/>
          <w:sz w:val="20"/>
          <w:szCs w:val="20"/>
        </w:rPr>
        <w:t>Prestasi</w:t>
      </w:r>
      <w:proofErr w:type="spellEnd"/>
      <w:r w:rsidRPr="008D147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8D147D">
        <w:rPr>
          <w:rFonts w:ascii="Book Antiqua" w:hAnsi="Book Antiqua"/>
          <w:sz w:val="20"/>
          <w:szCs w:val="20"/>
        </w:rPr>
        <w:t>Belajar</w:t>
      </w:r>
      <w:proofErr w:type="spellEnd"/>
      <w:r w:rsidRPr="008D147D">
        <w:rPr>
          <w:rFonts w:ascii="Book Antiqua" w:hAnsi="Book Antiqua"/>
          <w:sz w:val="20"/>
          <w:szCs w:val="20"/>
        </w:rPr>
        <w:t xml:space="preserve"> Anak." </w:t>
      </w:r>
      <w:proofErr w:type="spellStart"/>
      <w:r w:rsidRPr="008D147D">
        <w:rPr>
          <w:rFonts w:ascii="Book Antiqua" w:hAnsi="Book Antiqua"/>
          <w:sz w:val="20"/>
          <w:szCs w:val="20"/>
        </w:rPr>
        <w:t>Jurnal</w:t>
      </w:r>
      <w:proofErr w:type="spellEnd"/>
      <w:r w:rsidRPr="008D147D">
        <w:rPr>
          <w:rFonts w:ascii="Book Antiqua" w:hAnsi="Book Antiqua"/>
          <w:sz w:val="20"/>
          <w:szCs w:val="20"/>
        </w:rPr>
        <w:t xml:space="preserve"> Pendidikan dan </w:t>
      </w:r>
      <w:proofErr w:type="spellStart"/>
      <w:r w:rsidRPr="008D147D">
        <w:rPr>
          <w:rFonts w:ascii="Book Antiqua" w:hAnsi="Book Antiqua"/>
          <w:sz w:val="20"/>
          <w:szCs w:val="20"/>
        </w:rPr>
        <w:t>Kebudayaan</w:t>
      </w:r>
      <w:proofErr w:type="spellEnd"/>
      <w:r w:rsidRPr="008D147D">
        <w:rPr>
          <w:rFonts w:ascii="Book Antiqua" w:hAnsi="Book Antiqua"/>
          <w:sz w:val="20"/>
          <w:szCs w:val="20"/>
        </w:rPr>
        <w:t>, 8(3), 201-215.</w:t>
      </w:r>
    </w:p>
  </w:footnote>
  <w:footnote w:id="9">
    <w:p w14:paraId="357983D9" w14:textId="77777777" w:rsidR="003D43A7" w:rsidRDefault="003D43A7" w:rsidP="003D43A7">
      <w:pPr>
        <w:pStyle w:val="FootnoteText"/>
      </w:pPr>
      <w:r w:rsidRPr="008D147D">
        <w:rPr>
          <w:rStyle w:val="FootnoteReference"/>
          <w:rFonts w:ascii="Book Antiqua" w:hAnsi="Book Antiqua"/>
        </w:rPr>
        <w:footnoteRef/>
      </w:r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Zuhairini</w:t>
      </w:r>
      <w:proofErr w:type="spellEnd"/>
      <w:r w:rsidRPr="008D147D">
        <w:rPr>
          <w:rFonts w:ascii="Book Antiqua" w:hAnsi="Book Antiqua"/>
        </w:rPr>
        <w:t xml:space="preserve">, </w:t>
      </w:r>
      <w:proofErr w:type="spellStart"/>
      <w:r w:rsidRPr="008D147D">
        <w:rPr>
          <w:rFonts w:ascii="Book Antiqua" w:hAnsi="Book Antiqua"/>
        </w:rPr>
        <w:t>dkk</w:t>
      </w:r>
      <w:proofErr w:type="spellEnd"/>
      <w:r w:rsidRPr="008D147D">
        <w:rPr>
          <w:rFonts w:ascii="Book Antiqua" w:hAnsi="Book Antiqua"/>
        </w:rPr>
        <w:t xml:space="preserve">. (2007). </w:t>
      </w:r>
      <w:proofErr w:type="spellStart"/>
      <w:r w:rsidRPr="008D147D">
        <w:rPr>
          <w:rStyle w:val="Emphasis"/>
          <w:rFonts w:ascii="Book Antiqua" w:hAnsi="Book Antiqua"/>
        </w:rPr>
        <w:t>Metodologi</w:t>
      </w:r>
      <w:proofErr w:type="spellEnd"/>
      <w:r w:rsidRPr="008D147D">
        <w:rPr>
          <w:rStyle w:val="Emphasis"/>
          <w:rFonts w:ascii="Book Antiqua" w:hAnsi="Book Antiqua"/>
        </w:rPr>
        <w:t xml:space="preserve"> </w:t>
      </w:r>
      <w:proofErr w:type="spellStart"/>
      <w:r w:rsidRPr="008D147D">
        <w:rPr>
          <w:rStyle w:val="Emphasis"/>
          <w:rFonts w:ascii="Book Antiqua" w:hAnsi="Book Antiqua"/>
        </w:rPr>
        <w:t>Pengajaran</w:t>
      </w:r>
      <w:proofErr w:type="spellEnd"/>
      <w:r w:rsidRPr="008D147D">
        <w:rPr>
          <w:rStyle w:val="Emphasis"/>
          <w:rFonts w:ascii="Book Antiqua" w:hAnsi="Book Antiqua"/>
        </w:rPr>
        <w:t xml:space="preserve"> Agama Islam</w:t>
      </w:r>
      <w:r w:rsidRPr="008D147D">
        <w:rPr>
          <w:rFonts w:ascii="Book Antiqua" w:hAnsi="Book Antiqua"/>
        </w:rPr>
        <w:t>. Surabaya: Bina Ilmu. (Hal. 6)</w:t>
      </w:r>
    </w:p>
  </w:footnote>
  <w:footnote w:id="10">
    <w:p w14:paraId="11C3FEE4" w14:textId="77777777" w:rsidR="003D43A7" w:rsidRPr="008D147D" w:rsidRDefault="003D43A7" w:rsidP="003D43A7">
      <w:pPr>
        <w:pStyle w:val="FootnoteText"/>
        <w:ind w:left="284" w:hanging="284"/>
        <w:jc w:val="both"/>
        <w:rPr>
          <w:rFonts w:ascii="Book Antiqua" w:hAnsi="Book Antiqua"/>
        </w:rPr>
      </w:pPr>
      <w:r w:rsidRPr="008D147D">
        <w:rPr>
          <w:rStyle w:val="FootnoteReference"/>
          <w:rFonts w:ascii="Book Antiqua" w:hAnsi="Book Antiqua"/>
        </w:rPr>
        <w:footnoteRef/>
      </w:r>
      <w:r w:rsidRPr="008D147D">
        <w:rPr>
          <w:rFonts w:ascii="Book Antiqua" w:hAnsi="Book Antiqua"/>
        </w:rPr>
        <w:t xml:space="preserve"> Epstein, J. L. (1995). </w:t>
      </w:r>
      <w:r w:rsidRPr="008D147D">
        <w:rPr>
          <w:rStyle w:val="Emphasis"/>
          <w:rFonts w:ascii="Book Antiqua" w:hAnsi="Book Antiqua"/>
        </w:rPr>
        <w:t>School/family/community partnerships: Caring for the children we share</w:t>
      </w:r>
      <w:r w:rsidRPr="008D147D">
        <w:rPr>
          <w:rFonts w:ascii="Book Antiqua" w:hAnsi="Book Antiqua"/>
        </w:rPr>
        <w:t xml:space="preserve">. Phi Delta </w:t>
      </w:r>
      <w:proofErr w:type="spellStart"/>
      <w:r w:rsidRPr="008D147D">
        <w:rPr>
          <w:rFonts w:ascii="Book Antiqua" w:hAnsi="Book Antiqua"/>
        </w:rPr>
        <w:t>Kappan</w:t>
      </w:r>
      <w:proofErr w:type="spellEnd"/>
      <w:r w:rsidRPr="008D147D">
        <w:rPr>
          <w:rFonts w:ascii="Book Antiqua" w:hAnsi="Book Antiqua"/>
        </w:rPr>
        <w:t>, 76(9), 701–712. (Hal. 703)</w:t>
      </w:r>
    </w:p>
  </w:footnote>
  <w:footnote w:id="11">
    <w:p w14:paraId="27162940" w14:textId="77777777" w:rsidR="003D43A7" w:rsidRPr="008D147D" w:rsidRDefault="003D43A7" w:rsidP="003D43A7">
      <w:pPr>
        <w:pStyle w:val="FootnoteText"/>
        <w:ind w:left="284" w:hanging="284"/>
        <w:jc w:val="both"/>
        <w:rPr>
          <w:rFonts w:ascii="Book Antiqua" w:hAnsi="Book Antiqua"/>
        </w:rPr>
      </w:pPr>
      <w:r w:rsidRPr="008D147D">
        <w:rPr>
          <w:rStyle w:val="FootnoteReference"/>
          <w:rFonts w:ascii="Book Antiqua" w:hAnsi="Book Antiqua"/>
        </w:rPr>
        <w:footnoteRef/>
      </w:r>
      <w:r w:rsidRPr="008D147D">
        <w:rPr>
          <w:rFonts w:ascii="Book Antiqua" w:hAnsi="Book Antiqua"/>
        </w:rPr>
        <w:t xml:space="preserve"> Ghazali, A. (2002). </w:t>
      </w:r>
      <w:proofErr w:type="spellStart"/>
      <w:r w:rsidRPr="008D147D">
        <w:rPr>
          <w:rStyle w:val="Emphasis"/>
          <w:rFonts w:ascii="Book Antiqua" w:hAnsi="Book Antiqua"/>
        </w:rPr>
        <w:t>Ihya</w:t>
      </w:r>
      <w:proofErr w:type="spellEnd"/>
      <w:r w:rsidRPr="008D147D">
        <w:rPr>
          <w:rStyle w:val="Emphasis"/>
          <w:rFonts w:ascii="Book Antiqua" w:hAnsi="Book Antiqua"/>
        </w:rPr>
        <w:t xml:space="preserve">’ </w:t>
      </w:r>
      <w:proofErr w:type="spellStart"/>
      <w:r w:rsidRPr="008D147D">
        <w:rPr>
          <w:rStyle w:val="Emphasis"/>
          <w:rFonts w:ascii="Book Antiqua" w:hAnsi="Book Antiqua"/>
        </w:rPr>
        <w:t>Ulumuddin</w:t>
      </w:r>
      <w:proofErr w:type="spellEnd"/>
      <w:r w:rsidRPr="008D147D">
        <w:rPr>
          <w:rFonts w:ascii="Book Antiqua" w:hAnsi="Book Antiqua"/>
        </w:rPr>
        <w:t xml:space="preserve"> (Jilid III). Beirut: Dar al-Fikr. (Hal. 52)</w:t>
      </w:r>
    </w:p>
  </w:footnote>
  <w:footnote w:id="12">
    <w:p w14:paraId="18394D7A" w14:textId="77777777" w:rsidR="003D43A7" w:rsidRDefault="003D43A7" w:rsidP="003D43A7">
      <w:pPr>
        <w:pStyle w:val="FootnoteText"/>
        <w:ind w:left="284" w:hanging="284"/>
        <w:jc w:val="both"/>
      </w:pPr>
      <w:r w:rsidRPr="008D147D">
        <w:rPr>
          <w:rStyle w:val="FootnoteReference"/>
          <w:rFonts w:ascii="Book Antiqua" w:hAnsi="Book Antiqua"/>
        </w:rPr>
        <w:footnoteRef/>
      </w:r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Lickona</w:t>
      </w:r>
      <w:proofErr w:type="spellEnd"/>
      <w:r w:rsidRPr="008D147D">
        <w:rPr>
          <w:rFonts w:ascii="Book Antiqua" w:hAnsi="Book Antiqua"/>
        </w:rPr>
        <w:t xml:space="preserve">, T. (1991). </w:t>
      </w:r>
      <w:r w:rsidRPr="008D147D">
        <w:rPr>
          <w:rStyle w:val="Emphasis"/>
          <w:rFonts w:ascii="Book Antiqua" w:hAnsi="Book Antiqua"/>
        </w:rPr>
        <w:t>Educating for Character: How Our Schools Can Teach Respect and Responsibility</w:t>
      </w:r>
      <w:r w:rsidRPr="008D147D">
        <w:rPr>
          <w:rFonts w:ascii="Book Antiqua" w:hAnsi="Book Antiqua"/>
        </w:rPr>
        <w:t>. New York: Bantam Books. (Hal. 51)</w:t>
      </w:r>
    </w:p>
  </w:footnote>
  <w:footnote w:id="13">
    <w:p w14:paraId="695DF0E6" w14:textId="77777777" w:rsidR="003D43A7" w:rsidRPr="008D147D" w:rsidRDefault="003D43A7" w:rsidP="003D43A7">
      <w:pPr>
        <w:pStyle w:val="FootnoteText"/>
        <w:ind w:left="284" w:hanging="284"/>
        <w:jc w:val="both"/>
        <w:rPr>
          <w:rFonts w:ascii="Book Antiqua" w:hAnsi="Book Antiqua"/>
        </w:rPr>
      </w:pPr>
      <w:r w:rsidRPr="008D147D">
        <w:rPr>
          <w:rStyle w:val="FootnoteReference"/>
          <w:rFonts w:ascii="Book Antiqua" w:hAnsi="Book Antiqua"/>
        </w:rPr>
        <w:footnoteRef/>
      </w:r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Nasaruddin</w:t>
      </w:r>
      <w:proofErr w:type="spellEnd"/>
      <w:r w:rsidRPr="008D147D">
        <w:rPr>
          <w:rFonts w:ascii="Book Antiqua" w:hAnsi="Book Antiqua"/>
        </w:rPr>
        <w:t xml:space="preserve"> Umar. (2002). </w:t>
      </w:r>
      <w:proofErr w:type="spellStart"/>
      <w:r w:rsidRPr="008D147D">
        <w:rPr>
          <w:rStyle w:val="Emphasis"/>
          <w:rFonts w:ascii="Book Antiqua" w:hAnsi="Book Antiqua"/>
        </w:rPr>
        <w:t>Argumen</w:t>
      </w:r>
      <w:proofErr w:type="spellEnd"/>
      <w:r w:rsidRPr="008D147D">
        <w:rPr>
          <w:rStyle w:val="Emphasis"/>
          <w:rFonts w:ascii="Book Antiqua" w:hAnsi="Book Antiqua"/>
        </w:rPr>
        <w:t xml:space="preserve"> </w:t>
      </w:r>
      <w:proofErr w:type="spellStart"/>
      <w:r w:rsidRPr="008D147D">
        <w:rPr>
          <w:rStyle w:val="Emphasis"/>
          <w:rFonts w:ascii="Book Antiqua" w:hAnsi="Book Antiqua"/>
        </w:rPr>
        <w:t>Kesetaraan</w:t>
      </w:r>
      <w:proofErr w:type="spellEnd"/>
      <w:r w:rsidRPr="008D147D">
        <w:rPr>
          <w:rStyle w:val="Emphasis"/>
          <w:rFonts w:ascii="Book Antiqua" w:hAnsi="Book Antiqua"/>
        </w:rPr>
        <w:t xml:space="preserve"> Gender Perspektif Al-Qur’an</w:t>
      </w:r>
      <w:r>
        <w:rPr>
          <w:rFonts w:ascii="Book Antiqua" w:hAnsi="Book Antiqua"/>
        </w:rPr>
        <w:t xml:space="preserve">. Jakarta: </w:t>
      </w:r>
      <w:proofErr w:type="spellStart"/>
      <w:r>
        <w:rPr>
          <w:rFonts w:ascii="Book Antiqua" w:hAnsi="Book Antiqua"/>
        </w:rPr>
        <w:t>Paramadina</w:t>
      </w:r>
      <w:proofErr w:type="spellEnd"/>
      <w:r>
        <w:rPr>
          <w:rFonts w:ascii="Book Antiqua" w:hAnsi="Book Antiqua"/>
        </w:rPr>
        <w:t xml:space="preserve">. </w:t>
      </w:r>
      <w:proofErr w:type="spellStart"/>
      <w:r>
        <w:rPr>
          <w:rFonts w:ascii="Book Antiqua" w:hAnsi="Book Antiqua"/>
        </w:rPr>
        <w:t>Hlm</w:t>
      </w:r>
      <w:proofErr w:type="spellEnd"/>
      <w:r>
        <w:rPr>
          <w:rFonts w:ascii="Book Antiqua" w:hAnsi="Book Antiqua"/>
        </w:rPr>
        <w:t>. 98</w:t>
      </w:r>
    </w:p>
  </w:footnote>
  <w:footnote w:id="14">
    <w:p w14:paraId="53EF8E81" w14:textId="77777777" w:rsidR="003D43A7" w:rsidRDefault="003D43A7" w:rsidP="003D43A7">
      <w:pPr>
        <w:pStyle w:val="FootnoteText"/>
        <w:ind w:left="284" w:hanging="284"/>
        <w:jc w:val="both"/>
      </w:pPr>
      <w:r w:rsidRPr="008D147D">
        <w:rPr>
          <w:rStyle w:val="FootnoteReference"/>
          <w:rFonts w:ascii="Book Antiqua" w:hAnsi="Book Antiqua"/>
        </w:rPr>
        <w:footnoteRef/>
      </w:r>
      <w:r w:rsidRPr="008D147D">
        <w:rPr>
          <w:rFonts w:ascii="Book Antiqua" w:hAnsi="Book Antiqua"/>
        </w:rPr>
        <w:t xml:space="preserve"> Hargreaves, A., &amp; Fullan, M. (2012). </w:t>
      </w:r>
      <w:r w:rsidRPr="008D147D">
        <w:rPr>
          <w:rStyle w:val="Emphasis"/>
          <w:rFonts w:ascii="Book Antiqua" w:hAnsi="Book Antiqua"/>
        </w:rPr>
        <w:t>Professional capital: Transforming teaching in every school</w:t>
      </w:r>
      <w:r w:rsidRPr="008D147D">
        <w:rPr>
          <w:rFonts w:ascii="Book Antiqua" w:hAnsi="Book Antiqua"/>
        </w:rPr>
        <w:t>. New</w:t>
      </w:r>
      <w:r>
        <w:rPr>
          <w:rFonts w:ascii="Book Antiqua" w:hAnsi="Book Antiqua"/>
        </w:rPr>
        <w:t xml:space="preserve"> York: Teachers College Press. </w:t>
      </w:r>
      <w:proofErr w:type="spellStart"/>
      <w:r>
        <w:rPr>
          <w:rFonts w:ascii="Book Antiqua" w:hAnsi="Book Antiqua"/>
        </w:rPr>
        <w:t>Hlm</w:t>
      </w:r>
      <w:proofErr w:type="spellEnd"/>
      <w:r>
        <w:rPr>
          <w:rFonts w:ascii="Book Antiqua" w:hAnsi="Book Antiqua"/>
        </w:rPr>
        <w:t>. 91</w:t>
      </w:r>
    </w:p>
  </w:footnote>
  <w:footnote w:id="15">
    <w:p w14:paraId="283ADABC" w14:textId="77777777" w:rsidR="003D43A7" w:rsidRPr="008D147D" w:rsidRDefault="003D43A7" w:rsidP="003D43A7">
      <w:pPr>
        <w:pStyle w:val="FootnoteText"/>
        <w:ind w:left="284" w:hanging="284"/>
        <w:jc w:val="both"/>
        <w:rPr>
          <w:rFonts w:ascii="Book Antiqua" w:hAnsi="Book Antiqua"/>
        </w:rPr>
      </w:pPr>
      <w:r w:rsidRPr="008D147D">
        <w:rPr>
          <w:rStyle w:val="FootnoteReference"/>
          <w:rFonts w:ascii="Book Antiqua" w:hAnsi="Book Antiqua"/>
        </w:rPr>
        <w:footnoteRef/>
      </w:r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Ramayulis</w:t>
      </w:r>
      <w:proofErr w:type="spellEnd"/>
      <w:r w:rsidRPr="008D147D">
        <w:rPr>
          <w:rFonts w:ascii="Book Antiqua" w:hAnsi="Book Antiqua"/>
        </w:rPr>
        <w:t xml:space="preserve">. (2010). </w:t>
      </w:r>
      <w:proofErr w:type="spellStart"/>
      <w:r w:rsidRPr="008D147D">
        <w:rPr>
          <w:rStyle w:val="Emphasis"/>
          <w:rFonts w:ascii="Book Antiqua" w:hAnsi="Book Antiqua"/>
        </w:rPr>
        <w:t>Ilmu</w:t>
      </w:r>
      <w:proofErr w:type="spellEnd"/>
      <w:r w:rsidRPr="008D147D">
        <w:rPr>
          <w:rStyle w:val="Emphasis"/>
          <w:rFonts w:ascii="Book Antiqua" w:hAnsi="Book Antiqua"/>
        </w:rPr>
        <w:t xml:space="preserve"> Pendidikan Islam</w:t>
      </w:r>
      <w:r w:rsidRPr="008D147D">
        <w:rPr>
          <w:rFonts w:ascii="Book Antiqua" w:hAnsi="Book Antiqua"/>
        </w:rPr>
        <w:t xml:space="preserve">. Jakarta: Kalam Mulia. </w:t>
      </w:r>
      <w:proofErr w:type="spellStart"/>
      <w:r w:rsidRPr="008D147D">
        <w:rPr>
          <w:rFonts w:ascii="Book Antiqua" w:hAnsi="Book Antiqua"/>
        </w:rPr>
        <w:t>hlm</w:t>
      </w:r>
      <w:proofErr w:type="spellEnd"/>
      <w:r w:rsidRPr="008D147D">
        <w:rPr>
          <w:rFonts w:ascii="Book Antiqua" w:hAnsi="Book Antiqua"/>
        </w:rPr>
        <w:t>. 45</w:t>
      </w:r>
    </w:p>
  </w:footnote>
  <w:footnote w:id="16">
    <w:p w14:paraId="74E6190A" w14:textId="77777777" w:rsidR="003D43A7" w:rsidRDefault="003D43A7" w:rsidP="003D43A7">
      <w:pPr>
        <w:pStyle w:val="FootnoteText"/>
        <w:ind w:left="284" w:hanging="284"/>
        <w:jc w:val="both"/>
      </w:pPr>
      <w:r w:rsidRPr="008D147D">
        <w:rPr>
          <w:rStyle w:val="FootnoteReference"/>
          <w:rFonts w:ascii="Book Antiqua" w:hAnsi="Book Antiqua"/>
        </w:rPr>
        <w:footnoteRef/>
      </w:r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Musfiroh</w:t>
      </w:r>
      <w:proofErr w:type="spellEnd"/>
      <w:r w:rsidRPr="008D147D">
        <w:rPr>
          <w:rFonts w:ascii="Book Antiqua" w:hAnsi="Book Antiqua"/>
        </w:rPr>
        <w:t xml:space="preserve">, T. (2008). </w:t>
      </w:r>
      <w:r w:rsidRPr="008D147D">
        <w:rPr>
          <w:rStyle w:val="Emphasis"/>
          <w:rFonts w:ascii="Book Antiqua" w:hAnsi="Book Antiqua"/>
        </w:rPr>
        <w:t xml:space="preserve">Pendidikan Nilai </w:t>
      </w:r>
      <w:proofErr w:type="spellStart"/>
      <w:r w:rsidRPr="008D147D">
        <w:rPr>
          <w:rStyle w:val="Emphasis"/>
          <w:rFonts w:ascii="Book Antiqua" w:hAnsi="Book Antiqua"/>
        </w:rPr>
        <w:t>dalam</w:t>
      </w:r>
      <w:proofErr w:type="spellEnd"/>
      <w:r w:rsidRPr="008D147D">
        <w:rPr>
          <w:rStyle w:val="Emphasis"/>
          <w:rFonts w:ascii="Book Antiqua" w:hAnsi="Book Antiqua"/>
        </w:rPr>
        <w:t xml:space="preserve"> </w:t>
      </w:r>
      <w:proofErr w:type="spellStart"/>
      <w:r w:rsidRPr="008D147D">
        <w:rPr>
          <w:rStyle w:val="Emphasis"/>
          <w:rFonts w:ascii="Book Antiqua" w:hAnsi="Book Antiqua"/>
        </w:rPr>
        <w:t>Pembentukan</w:t>
      </w:r>
      <w:proofErr w:type="spellEnd"/>
      <w:r w:rsidRPr="008D147D">
        <w:rPr>
          <w:rStyle w:val="Emphasis"/>
          <w:rFonts w:ascii="Book Antiqua" w:hAnsi="Book Antiqua"/>
        </w:rPr>
        <w:t xml:space="preserve"> </w:t>
      </w:r>
      <w:proofErr w:type="spellStart"/>
      <w:r w:rsidRPr="008D147D">
        <w:rPr>
          <w:rStyle w:val="Emphasis"/>
          <w:rFonts w:ascii="Book Antiqua" w:hAnsi="Book Antiqua"/>
        </w:rPr>
        <w:t>Karakter</w:t>
      </w:r>
      <w:proofErr w:type="spellEnd"/>
      <w:r w:rsidRPr="008D147D">
        <w:rPr>
          <w:rStyle w:val="Emphasis"/>
          <w:rFonts w:ascii="Book Antiqua" w:hAnsi="Book Antiqua"/>
        </w:rPr>
        <w:t xml:space="preserve"> Anak </w:t>
      </w:r>
      <w:proofErr w:type="spellStart"/>
      <w:r w:rsidRPr="008D147D">
        <w:rPr>
          <w:rStyle w:val="Emphasis"/>
          <w:rFonts w:ascii="Book Antiqua" w:hAnsi="Book Antiqua"/>
        </w:rPr>
        <w:t>Usia</w:t>
      </w:r>
      <w:proofErr w:type="spellEnd"/>
      <w:r w:rsidRPr="008D147D">
        <w:rPr>
          <w:rStyle w:val="Emphasis"/>
          <w:rFonts w:ascii="Book Antiqua" w:hAnsi="Book Antiqua"/>
        </w:rPr>
        <w:t xml:space="preserve"> Dini</w:t>
      </w:r>
      <w:r w:rsidRPr="008D147D">
        <w:rPr>
          <w:rFonts w:ascii="Book Antiqua" w:hAnsi="Book Antiqua"/>
        </w:rPr>
        <w:t xml:space="preserve">. Yogyakarta: Pustaka </w:t>
      </w:r>
      <w:proofErr w:type="spellStart"/>
      <w:r w:rsidRPr="008D147D">
        <w:rPr>
          <w:rFonts w:ascii="Book Antiqua" w:hAnsi="Book Antiqua"/>
        </w:rPr>
        <w:t>Pelajar</w:t>
      </w:r>
      <w:proofErr w:type="spellEnd"/>
      <w:r w:rsidRPr="008D147D">
        <w:rPr>
          <w:rFonts w:ascii="Book Antiqua" w:hAnsi="Book Antiqua"/>
        </w:rPr>
        <w:t xml:space="preserve">. </w:t>
      </w:r>
      <w:proofErr w:type="spellStart"/>
      <w:r w:rsidRPr="008D147D">
        <w:rPr>
          <w:rFonts w:ascii="Book Antiqua" w:hAnsi="Book Antiqua"/>
        </w:rPr>
        <w:t>hlm</w:t>
      </w:r>
      <w:proofErr w:type="spellEnd"/>
      <w:r w:rsidRPr="008D147D">
        <w:rPr>
          <w:rFonts w:ascii="Book Antiqua" w:hAnsi="Book Antiqua"/>
        </w:rPr>
        <w:t>. 92</w:t>
      </w:r>
    </w:p>
  </w:footnote>
  <w:footnote w:id="17">
    <w:p w14:paraId="3A5B7E0F" w14:textId="77777777" w:rsidR="003D43A7" w:rsidRPr="008D147D" w:rsidRDefault="003D43A7" w:rsidP="003D43A7">
      <w:pPr>
        <w:pStyle w:val="FootnoteText"/>
        <w:ind w:left="284" w:hanging="284"/>
        <w:jc w:val="both"/>
        <w:rPr>
          <w:rFonts w:ascii="Book Antiqua" w:hAnsi="Book Antiqua"/>
        </w:rPr>
      </w:pPr>
      <w:r w:rsidRPr="008D147D">
        <w:rPr>
          <w:rStyle w:val="FootnoteReference"/>
          <w:rFonts w:ascii="Book Antiqua" w:hAnsi="Book Antiqua"/>
        </w:rPr>
        <w:footnoteRef/>
      </w:r>
      <w:r w:rsidRPr="008D147D">
        <w:rPr>
          <w:rFonts w:ascii="Book Antiqua" w:hAnsi="Book Antiqua"/>
        </w:rPr>
        <w:t xml:space="preserve"> Al-</w:t>
      </w:r>
      <w:proofErr w:type="spellStart"/>
      <w:r w:rsidRPr="008D147D">
        <w:rPr>
          <w:rFonts w:ascii="Book Antiqua" w:hAnsi="Book Antiqua"/>
        </w:rPr>
        <w:t>Abrasyi</w:t>
      </w:r>
      <w:proofErr w:type="spellEnd"/>
      <w:r w:rsidRPr="008D147D">
        <w:rPr>
          <w:rFonts w:ascii="Book Antiqua" w:hAnsi="Book Antiqua"/>
        </w:rPr>
        <w:t xml:space="preserve">, A. M. (2003). </w:t>
      </w:r>
      <w:r w:rsidRPr="008D147D">
        <w:rPr>
          <w:rStyle w:val="Emphasis"/>
          <w:rFonts w:ascii="Book Antiqua" w:hAnsi="Book Antiqua"/>
        </w:rPr>
        <w:t>Dasar-</w:t>
      </w:r>
      <w:proofErr w:type="spellStart"/>
      <w:r w:rsidRPr="008D147D">
        <w:rPr>
          <w:rStyle w:val="Emphasis"/>
          <w:rFonts w:ascii="Book Antiqua" w:hAnsi="Book Antiqua"/>
        </w:rPr>
        <w:t>dasar</w:t>
      </w:r>
      <w:proofErr w:type="spellEnd"/>
      <w:r w:rsidRPr="008D147D">
        <w:rPr>
          <w:rStyle w:val="Emphasis"/>
          <w:rFonts w:ascii="Book Antiqua" w:hAnsi="Book Antiqua"/>
        </w:rPr>
        <w:t xml:space="preserve"> </w:t>
      </w:r>
      <w:proofErr w:type="spellStart"/>
      <w:r w:rsidRPr="008D147D">
        <w:rPr>
          <w:rStyle w:val="Emphasis"/>
          <w:rFonts w:ascii="Book Antiqua" w:hAnsi="Book Antiqua"/>
        </w:rPr>
        <w:t>Pokok</w:t>
      </w:r>
      <w:proofErr w:type="spellEnd"/>
      <w:r w:rsidRPr="008D147D">
        <w:rPr>
          <w:rStyle w:val="Emphasis"/>
          <w:rFonts w:ascii="Book Antiqua" w:hAnsi="Book Antiqua"/>
        </w:rPr>
        <w:t xml:space="preserve"> Pendidikan Islam</w:t>
      </w:r>
      <w:r w:rsidRPr="008D147D">
        <w:rPr>
          <w:rFonts w:ascii="Book Antiqua" w:hAnsi="Book Antiqua"/>
        </w:rPr>
        <w:t xml:space="preserve">. Jakarta: Bulan Bintang. </w:t>
      </w:r>
      <w:proofErr w:type="spellStart"/>
      <w:r w:rsidRPr="008D147D">
        <w:rPr>
          <w:rFonts w:ascii="Book Antiqua" w:hAnsi="Book Antiqua"/>
        </w:rPr>
        <w:t>hlm</w:t>
      </w:r>
      <w:proofErr w:type="spellEnd"/>
      <w:r w:rsidRPr="008D147D">
        <w:rPr>
          <w:rFonts w:ascii="Book Antiqua" w:hAnsi="Book Antiqua"/>
        </w:rPr>
        <w:t>. 128</w:t>
      </w:r>
    </w:p>
  </w:footnote>
  <w:footnote w:id="18">
    <w:p w14:paraId="62FFCECD" w14:textId="77777777" w:rsidR="003D43A7" w:rsidRPr="008D147D" w:rsidRDefault="003D43A7" w:rsidP="003D43A7">
      <w:pPr>
        <w:pStyle w:val="FootnoteText"/>
        <w:ind w:left="284" w:hanging="284"/>
        <w:jc w:val="both"/>
        <w:rPr>
          <w:rFonts w:ascii="Book Antiqua" w:hAnsi="Book Antiqua"/>
        </w:rPr>
      </w:pPr>
      <w:r w:rsidRPr="008D147D">
        <w:rPr>
          <w:rStyle w:val="FootnoteReference"/>
          <w:rFonts w:ascii="Book Antiqua" w:hAnsi="Book Antiqua"/>
        </w:rPr>
        <w:footnoteRef/>
      </w:r>
      <w:r w:rsidRPr="008D147D">
        <w:rPr>
          <w:rFonts w:ascii="Book Antiqua" w:hAnsi="Book Antiqua"/>
        </w:rPr>
        <w:t xml:space="preserve"> Suyadi. (2013). </w:t>
      </w:r>
      <w:r w:rsidRPr="008D147D">
        <w:rPr>
          <w:rStyle w:val="Emphasis"/>
          <w:rFonts w:ascii="Book Antiqua" w:hAnsi="Book Antiqua"/>
        </w:rPr>
        <w:t xml:space="preserve">Strategi </w:t>
      </w:r>
      <w:proofErr w:type="spellStart"/>
      <w:r w:rsidRPr="008D147D">
        <w:rPr>
          <w:rStyle w:val="Emphasis"/>
          <w:rFonts w:ascii="Book Antiqua" w:hAnsi="Book Antiqua"/>
        </w:rPr>
        <w:t>Pembelajaran</w:t>
      </w:r>
      <w:proofErr w:type="spellEnd"/>
      <w:r w:rsidRPr="008D147D">
        <w:rPr>
          <w:rStyle w:val="Emphasis"/>
          <w:rFonts w:ascii="Book Antiqua" w:hAnsi="Book Antiqua"/>
        </w:rPr>
        <w:t xml:space="preserve"> Pendidikan </w:t>
      </w:r>
      <w:proofErr w:type="spellStart"/>
      <w:r w:rsidRPr="008D147D">
        <w:rPr>
          <w:rStyle w:val="Emphasis"/>
          <w:rFonts w:ascii="Book Antiqua" w:hAnsi="Book Antiqua"/>
        </w:rPr>
        <w:t>Karakter</w:t>
      </w:r>
      <w:proofErr w:type="spellEnd"/>
      <w:r w:rsidRPr="008D147D">
        <w:rPr>
          <w:rFonts w:ascii="Book Antiqua" w:hAnsi="Book Antiqua"/>
        </w:rPr>
        <w:t xml:space="preserve">. Bandung: </w:t>
      </w:r>
      <w:proofErr w:type="spellStart"/>
      <w:r w:rsidRPr="008D147D">
        <w:rPr>
          <w:rFonts w:ascii="Book Antiqua" w:hAnsi="Book Antiqua"/>
        </w:rPr>
        <w:t>Remaja</w:t>
      </w:r>
      <w:proofErr w:type="spellEnd"/>
      <w:r w:rsidRPr="008D147D">
        <w:rPr>
          <w:rFonts w:ascii="Book Antiqua" w:hAnsi="Book Antiqua"/>
        </w:rPr>
        <w:t xml:space="preserve"> Rosdakarya. </w:t>
      </w:r>
      <w:proofErr w:type="spellStart"/>
      <w:r w:rsidRPr="008D147D">
        <w:rPr>
          <w:rFonts w:ascii="Book Antiqua" w:hAnsi="Book Antiqua"/>
        </w:rPr>
        <w:t>hlm</w:t>
      </w:r>
      <w:proofErr w:type="spellEnd"/>
      <w:r w:rsidRPr="008D147D">
        <w:rPr>
          <w:rFonts w:ascii="Book Antiqua" w:hAnsi="Book Antiqua"/>
        </w:rPr>
        <w:t>. 67</w:t>
      </w:r>
    </w:p>
  </w:footnote>
  <w:footnote w:id="19">
    <w:p w14:paraId="0AAD8803" w14:textId="77777777" w:rsidR="003D43A7" w:rsidRPr="008D147D" w:rsidRDefault="003D43A7" w:rsidP="003D43A7">
      <w:pPr>
        <w:pStyle w:val="FootnoteText"/>
        <w:ind w:left="284" w:hanging="284"/>
        <w:jc w:val="both"/>
        <w:rPr>
          <w:rFonts w:ascii="Book Antiqua" w:hAnsi="Book Antiqua"/>
        </w:rPr>
      </w:pPr>
      <w:r w:rsidRPr="008D147D">
        <w:rPr>
          <w:rStyle w:val="FootnoteReference"/>
          <w:rFonts w:ascii="Book Antiqua" w:hAnsi="Book Antiqua"/>
        </w:rPr>
        <w:footnoteRef/>
      </w:r>
      <w:r w:rsidRPr="008D147D">
        <w:rPr>
          <w:rFonts w:ascii="Book Antiqua" w:hAnsi="Book Antiqua"/>
        </w:rPr>
        <w:t xml:space="preserve"> Jalaluddin. (2011). </w:t>
      </w:r>
      <w:proofErr w:type="spellStart"/>
      <w:r w:rsidRPr="008D147D">
        <w:rPr>
          <w:rStyle w:val="Emphasis"/>
          <w:rFonts w:ascii="Book Antiqua" w:hAnsi="Book Antiqua"/>
        </w:rPr>
        <w:t>Psikologi</w:t>
      </w:r>
      <w:proofErr w:type="spellEnd"/>
      <w:r w:rsidRPr="008D147D">
        <w:rPr>
          <w:rStyle w:val="Emphasis"/>
          <w:rFonts w:ascii="Book Antiqua" w:hAnsi="Book Antiqua"/>
        </w:rPr>
        <w:t xml:space="preserve"> Agama</w:t>
      </w:r>
      <w:r w:rsidRPr="008D147D">
        <w:rPr>
          <w:rFonts w:ascii="Book Antiqua" w:hAnsi="Book Antiqua"/>
        </w:rPr>
        <w:t xml:space="preserve">. Jakarta: </w:t>
      </w:r>
      <w:proofErr w:type="spellStart"/>
      <w:r w:rsidRPr="008D147D">
        <w:rPr>
          <w:rFonts w:ascii="Book Antiqua" w:hAnsi="Book Antiqua"/>
        </w:rPr>
        <w:t>Rajawali</w:t>
      </w:r>
      <w:proofErr w:type="spellEnd"/>
      <w:r w:rsidRPr="008D147D">
        <w:rPr>
          <w:rFonts w:ascii="Book Antiqua" w:hAnsi="Book Antiqua"/>
        </w:rPr>
        <w:t xml:space="preserve"> Pers. </w:t>
      </w:r>
      <w:proofErr w:type="spellStart"/>
      <w:r w:rsidRPr="008D147D">
        <w:rPr>
          <w:rFonts w:ascii="Book Antiqua" w:hAnsi="Book Antiqua"/>
        </w:rPr>
        <w:t>hlm</w:t>
      </w:r>
      <w:proofErr w:type="spellEnd"/>
      <w:r w:rsidRPr="008D147D">
        <w:rPr>
          <w:rFonts w:ascii="Book Antiqua" w:hAnsi="Book Antiqua"/>
        </w:rPr>
        <w:t>. 110</w:t>
      </w:r>
    </w:p>
  </w:footnote>
  <w:footnote w:id="20">
    <w:p w14:paraId="3E478008" w14:textId="77777777" w:rsidR="003D43A7" w:rsidRDefault="003D43A7" w:rsidP="003D43A7">
      <w:pPr>
        <w:pStyle w:val="FootnoteText"/>
        <w:ind w:left="284" w:hanging="284"/>
        <w:jc w:val="both"/>
      </w:pPr>
      <w:r w:rsidRPr="008D147D">
        <w:rPr>
          <w:rStyle w:val="FootnoteReference"/>
          <w:rFonts w:ascii="Book Antiqua" w:hAnsi="Book Antiqua"/>
        </w:rPr>
        <w:footnoteRef/>
      </w:r>
      <w:r w:rsidRPr="008D147D">
        <w:rPr>
          <w:rFonts w:ascii="Book Antiqua" w:hAnsi="Book Antiqua"/>
        </w:rPr>
        <w:t xml:space="preserve"> </w:t>
      </w:r>
      <w:proofErr w:type="spellStart"/>
      <w:r w:rsidRPr="008D147D">
        <w:rPr>
          <w:rFonts w:ascii="Book Antiqua" w:hAnsi="Book Antiqua"/>
        </w:rPr>
        <w:t>Sugiyanto</w:t>
      </w:r>
      <w:proofErr w:type="spellEnd"/>
      <w:r w:rsidRPr="008D147D">
        <w:rPr>
          <w:rFonts w:ascii="Book Antiqua" w:hAnsi="Book Antiqua"/>
        </w:rPr>
        <w:t>. (2019). “</w:t>
      </w:r>
      <w:proofErr w:type="spellStart"/>
      <w:r w:rsidRPr="008D147D">
        <w:rPr>
          <w:rFonts w:ascii="Book Antiqua" w:hAnsi="Book Antiqua"/>
        </w:rPr>
        <w:t>Literasi</w:t>
      </w:r>
      <w:proofErr w:type="spellEnd"/>
      <w:r w:rsidRPr="008D147D">
        <w:rPr>
          <w:rFonts w:ascii="Book Antiqua" w:hAnsi="Book Antiqua"/>
        </w:rPr>
        <w:t xml:space="preserve"> Digital </w:t>
      </w:r>
      <w:proofErr w:type="spellStart"/>
      <w:r w:rsidRPr="008D147D">
        <w:rPr>
          <w:rFonts w:ascii="Book Antiqua" w:hAnsi="Book Antiqua"/>
        </w:rPr>
        <w:t>dalam</w:t>
      </w:r>
      <w:proofErr w:type="spellEnd"/>
      <w:r w:rsidRPr="008D147D">
        <w:rPr>
          <w:rFonts w:ascii="Book Antiqua" w:hAnsi="Book Antiqua"/>
        </w:rPr>
        <w:t xml:space="preserve"> Pendidikan </w:t>
      </w:r>
      <w:proofErr w:type="spellStart"/>
      <w:r w:rsidRPr="008D147D">
        <w:rPr>
          <w:rFonts w:ascii="Book Antiqua" w:hAnsi="Book Antiqua"/>
        </w:rPr>
        <w:t>Keluarga</w:t>
      </w:r>
      <w:proofErr w:type="spellEnd"/>
      <w:r w:rsidRPr="008D147D">
        <w:rPr>
          <w:rFonts w:ascii="Book Antiqua" w:hAnsi="Book Antiqua"/>
        </w:rPr>
        <w:t xml:space="preserve">: </w:t>
      </w:r>
      <w:proofErr w:type="spellStart"/>
      <w:r w:rsidRPr="008D147D">
        <w:rPr>
          <w:rFonts w:ascii="Book Antiqua" w:hAnsi="Book Antiqua"/>
        </w:rPr>
        <w:t>Tantangan</w:t>
      </w:r>
      <w:proofErr w:type="spellEnd"/>
      <w:r w:rsidRPr="008D147D">
        <w:rPr>
          <w:rFonts w:ascii="Book Antiqua" w:hAnsi="Book Antiqua"/>
        </w:rPr>
        <w:t xml:space="preserve"> dan Solusi.” </w:t>
      </w:r>
      <w:proofErr w:type="spellStart"/>
      <w:r w:rsidRPr="008D147D">
        <w:rPr>
          <w:rStyle w:val="Emphasis"/>
          <w:rFonts w:ascii="Book Antiqua" w:hAnsi="Book Antiqua"/>
        </w:rPr>
        <w:t>Jurnal</w:t>
      </w:r>
      <w:proofErr w:type="spellEnd"/>
      <w:r w:rsidRPr="008D147D">
        <w:rPr>
          <w:rStyle w:val="Emphasis"/>
          <w:rFonts w:ascii="Book Antiqua" w:hAnsi="Book Antiqua"/>
        </w:rPr>
        <w:t xml:space="preserve"> Pendidikan </w:t>
      </w:r>
      <w:proofErr w:type="spellStart"/>
      <w:r w:rsidRPr="008D147D">
        <w:rPr>
          <w:rStyle w:val="Emphasis"/>
          <w:rFonts w:ascii="Book Antiqua" w:hAnsi="Book Antiqua"/>
        </w:rPr>
        <w:t>Karakter</w:t>
      </w:r>
      <w:proofErr w:type="spellEnd"/>
      <w:r w:rsidRPr="008D147D">
        <w:rPr>
          <w:rFonts w:ascii="Book Antiqua" w:hAnsi="Book Antiqua"/>
        </w:rPr>
        <w:t xml:space="preserve">, Vol. 9(1), </w:t>
      </w:r>
      <w:proofErr w:type="spellStart"/>
      <w:r w:rsidRPr="008D147D">
        <w:rPr>
          <w:rFonts w:ascii="Book Antiqua" w:hAnsi="Book Antiqua"/>
        </w:rPr>
        <w:t>hlm</w:t>
      </w:r>
      <w:proofErr w:type="spellEnd"/>
      <w:r w:rsidRPr="008D147D">
        <w:rPr>
          <w:rFonts w:ascii="Book Antiqua" w:hAnsi="Book Antiqua"/>
        </w:rPr>
        <w:t>. 39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A181" w14:textId="77777777" w:rsidR="005B1127" w:rsidRDefault="005B1127" w:rsidP="008D6FF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B4C86" w14:textId="609028A6" w:rsidR="005B1127" w:rsidRPr="00FA6D90" w:rsidRDefault="005B1127" w:rsidP="00814F9F">
    <w:pPr>
      <w:pStyle w:val="Header"/>
      <w:jc w:val="right"/>
      <w:rPr>
        <w:rFonts w:eastAsia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951"/>
    <w:multiLevelType w:val="multilevel"/>
    <w:tmpl w:val="969ED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A27C0"/>
    <w:multiLevelType w:val="multilevel"/>
    <w:tmpl w:val="4F20E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863E61"/>
    <w:multiLevelType w:val="multilevel"/>
    <w:tmpl w:val="79F8BA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" w15:restartNumberingAfterBreak="0">
    <w:nsid w:val="2403365D"/>
    <w:multiLevelType w:val="hybridMultilevel"/>
    <w:tmpl w:val="8908A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70155"/>
    <w:multiLevelType w:val="multilevel"/>
    <w:tmpl w:val="F4CCCD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E649D2"/>
    <w:multiLevelType w:val="hybridMultilevel"/>
    <w:tmpl w:val="840E7DD0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125D1B"/>
    <w:multiLevelType w:val="multilevel"/>
    <w:tmpl w:val="66568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3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8B37F8"/>
    <w:multiLevelType w:val="multilevel"/>
    <w:tmpl w:val="BE4CDD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3E9228B2"/>
    <w:multiLevelType w:val="multilevel"/>
    <w:tmpl w:val="FECA2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3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971A8B"/>
    <w:multiLevelType w:val="hybridMultilevel"/>
    <w:tmpl w:val="C140352E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457BC5"/>
    <w:multiLevelType w:val="multilevel"/>
    <w:tmpl w:val="1FE87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0C3BD7"/>
    <w:multiLevelType w:val="hybridMultilevel"/>
    <w:tmpl w:val="EAD44AEE"/>
    <w:lvl w:ilvl="0" w:tplc="ED4AEB5A">
      <w:start w:val="1"/>
      <w:numFmt w:val="upperLetter"/>
      <w:lvlText w:val="%1."/>
      <w:lvlJc w:val="left"/>
      <w:pPr>
        <w:ind w:left="7590" w:hanging="360"/>
      </w:pPr>
      <w:rPr>
        <w:rFonts w:ascii="Times New Roman" w:eastAsia="Calibri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8764D"/>
    <w:multiLevelType w:val="multilevel"/>
    <w:tmpl w:val="998AC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AC0AA7"/>
    <w:multiLevelType w:val="hybridMultilevel"/>
    <w:tmpl w:val="A16E8D10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693DB6"/>
    <w:multiLevelType w:val="multilevel"/>
    <w:tmpl w:val="76620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EE32E3"/>
    <w:multiLevelType w:val="hybridMultilevel"/>
    <w:tmpl w:val="652E32D4"/>
    <w:lvl w:ilvl="0" w:tplc="E4681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1E24BB"/>
    <w:multiLevelType w:val="hybridMultilevel"/>
    <w:tmpl w:val="39B64D2A"/>
    <w:lvl w:ilvl="0" w:tplc="0421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6BB37719"/>
    <w:multiLevelType w:val="hybridMultilevel"/>
    <w:tmpl w:val="8FBA7F1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80760F"/>
    <w:multiLevelType w:val="hybridMultilevel"/>
    <w:tmpl w:val="DB7233C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F530AC"/>
    <w:multiLevelType w:val="multilevel"/>
    <w:tmpl w:val="01F80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D67DA9"/>
    <w:multiLevelType w:val="hybridMultilevel"/>
    <w:tmpl w:val="509835F0"/>
    <w:lvl w:ilvl="0" w:tplc="0421000F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1" w15:restartNumberingAfterBreak="0">
    <w:nsid w:val="76725240"/>
    <w:multiLevelType w:val="multilevel"/>
    <w:tmpl w:val="5A921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3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4210968">
    <w:abstractNumId w:val="11"/>
  </w:num>
  <w:num w:numId="2" w16cid:durableId="1826628763">
    <w:abstractNumId w:val="20"/>
  </w:num>
  <w:num w:numId="3" w16cid:durableId="1555389064">
    <w:abstractNumId w:val="16"/>
  </w:num>
  <w:num w:numId="4" w16cid:durableId="825124600">
    <w:abstractNumId w:val="3"/>
  </w:num>
  <w:num w:numId="5" w16cid:durableId="1106122350">
    <w:abstractNumId w:val="18"/>
  </w:num>
  <w:num w:numId="6" w16cid:durableId="347997190">
    <w:abstractNumId w:val="2"/>
  </w:num>
  <w:num w:numId="7" w16cid:durableId="564099976">
    <w:abstractNumId w:val="1"/>
  </w:num>
  <w:num w:numId="8" w16cid:durableId="820999900">
    <w:abstractNumId w:val="14"/>
  </w:num>
  <w:num w:numId="9" w16cid:durableId="704866708">
    <w:abstractNumId w:val="10"/>
  </w:num>
  <w:num w:numId="10" w16cid:durableId="2135173061">
    <w:abstractNumId w:val="7"/>
  </w:num>
  <w:num w:numId="11" w16cid:durableId="946083566">
    <w:abstractNumId w:val="9"/>
  </w:num>
  <w:num w:numId="12" w16cid:durableId="171455087">
    <w:abstractNumId w:val="19"/>
  </w:num>
  <w:num w:numId="13" w16cid:durableId="441074864">
    <w:abstractNumId w:val="13"/>
  </w:num>
  <w:num w:numId="14" w16cid:durableId="1924560182">
    <w:abstractNumId w:val="4"/>
  </w:num>
  <w:num w:numId="15" w16cid:durableId="363869963">
    <w:abstractNumId w:val="15"/>
  </w:num>
  <w:num w:numId="16" w16cid:durableId="1705711595">
    <w:abstractNumId w:val="5"/>
  </w:num>
  <w:num w:numId="17" w16cid:durableId="410735412">
    <w:abstractNumId w:val="0"/>
  </w:num>
  <w:num w:numId="18" w16cid:durableId="1167135294">
    <w:abstractNumId w:val="17"/>
  </w:num>
  <w:num w:numId="19" w16cid:durableId="229073805">
    <w:abstractNumId w:val="12"/>
  </w:num>
  <w:num w:numId="20" w16cid:durableId="465780742">
    <w:abstractNumId w:val="6"/>
  </w:num>
  <w:num w:numId="21" w16cid:durableId="177014489">
    <w:abstractNumId w:val="21"/>
  </w:num>
  <w:num w:numId="22" w16cid:durableId="1787117406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0F"/>
    <w:rsid w:val="000010D9"/>
    <w:rsid w:val="000037BA"/>
    <w:rsid w:val="00005774"/>
    <w:rsid w:val="00012640"/>
    <w:rsid w:val="00017925"/>
    <w:rsid w:val="00017BB8"/>
    <w:rsid w:val="00020087"/>
    <w:rsid w:val="00021331"/>
    <w:rsid w:val="00021A8E"/>
    <w:rsid w:val="00025658"/>
    <w:rsid w:val="00026435"/>
    <w:rsid w:val="000272EA"/>
    <w:rsid w:val="000306FD"/>
    <w:rsid w:val="00036810"/>
    <w:rsid w:val="00041A11"/>
    <w:rsid w:val="00042E74"/>
    <w:rsid w:val="000521B9"/>
    <w:rsid w:val="00052C53"/>
    <w:rsid w:val="00064519"/>
    <w:rsid w:val="000662E3"/>
    <w:rsid w:val="0007013E"/>
    <w:rsid w:val="00082877"/>
    <w:rsid w:val="0008320A"/>
    <w:rsid w:val="00087594"/>
    <w:rsid w:val="00092246"/>
    <w:rsid w:val="00092E09"/>
    <w:rsid w:val="00094C68"/>
    <w:rsid w:val="000A04B1"/>
    <w:rsid w:val="000A2ADA"/>
    <w:rsid w:val="000A631D"/>
    <w:rsid w:val="000A7729"/>
    <w:rsid w:val="000B2F32"/>
    <w:rsid w:val="000C01E2"/>
    <w:rsid w:val="000C1AE2"/>
    <w:rsid w:val="000C38FC"/>
    <w:rsid w:val="000C5A05"/>
    <w:rsid w:val="000C79B1"/>
    <w:rsid w:val="000D3AAA"/>
    <w:rsid w:val="000D6405"/>
    <w:rsid w:val="000E2393"/>
    <w:rsid w:val="000E671E"/>
    <w:rsid w:val="000F1E6A"/>
    <w:rsid w:val="000F26EE"/>
    <w:rsid w:val="000F3C68"/>
    <w:rsid w:val="00101752"/>
    <w:rsid w:val="0010637A"/>
    <w:rsid w:val="00111F0D"/>
    <w:rsid w:val="001163A0"/>
    <w:rsid w:val="00116E33"/>
    <w:rsid w:val="001252CE"/>
    <w:rsid w:val="001252EA"/>
    <w:rsid w:val="00125FC4"/>
    <w:rsid w:val="00131855"/>
    <w:rsid w:val="001325A5"/>
    <w:rsid w:val="001411A1"/>
    <w:rsid w:val="001425E9"/>
    <w:rsid w:val="00144B11"/>
    <w:rsid w:val="00146F6B"/>
    <w:rsid w:val="00150410"/>
    <w:rsid w:val="00153435"/>
    <w:rsid w:val="00156350"/>
    <w:rsid w:val="00157D3A"/>
    <w:rsid w:val="00162A85"/>
    <w:rsid w:val="00170DAE"/>
    <w:rsid w:val="00173CF7"/>
    <w:rsid w:val="00176242"/>
    <w:rsid w:val="001825FB"/>
    <w:rsid w:val="001829EB"/>
    <w:rsid w:val="001833ED"/>
    <w:rsid w:val="00185390"/>
    <w:rsid w:val="00185F43"/>
    <w:rsid w:val="00195120"/>
    <w:rsid w:val="001A346D"/>
    <w:rsid w:val="001A5EC1"/>
    <w:rsid w:val="001B044F"/>
    <w:rsid w:val="001B14D4"/>
    <w:rsid w:val="001B35C3"/>
    <w:rsid w:val="001B5FE6"/>
    <w:rsid w:val="001C5D52"/>
    <w:rsid w:val="001C5DE1"/>
    <w:rsid w:val="001C7F80"/>
    <w:rsid w:val="001D234A"/>
    <w:rsid w:val="001D2801"/>
    <w:rsid w:val="001D33F0"/>
    <w:rsid w:val="001D5F62"/>
    <w:rsid w:val="001E16DC"/>
    <w:rsid w:val="001E3407"/>
    <w:rsid w:val="001F0AD3"/>
    <w:rsid w:val="001F0EBC"/>
    <w:rsid w:val="001F1281"/>
    <w:rsid w:val="001F2EC8"/>
    <w:rsid w:val="001F2F8B"/>
    <w:rsid w:val="001F4D72"/>
    <w:rsid w:val="001F4EC5"/>
    <w:rsid w:val="001F56C8"/>
    <w:rsid w:val="001F63E4"/>
    <w:rsid w:val="001F698D"/>
    <w:rsid w:val="00200A3C"/>
    <w:rsid w:val="002068B6"/>
    <w:rsid w:val="00206956"/>
    <w:rsid w:val="0020749A"/>
    <w:rsid w:val="00207E00"/>
    <w:rsid w:val="00210F0F"/>
    <w:rsid w:val="002164B2"/>
    <w:rsid w:val="00216BFA"/>
    <w:rsid w:val="00223916"/>
    <w:rsid w:val="002326D6"/>
    <w:rsid w:val="002359EF"/>
    <w:rsid w:val="00235CBB"/>
    <w:rsid w:val="002427DD"/>
    <w:rsid w:val="0024583D"/>
    <w:rsid w:val="0024777B"/>
    <w:rsid w:val="00247EE3"/>
    <w:rsid w:val="00250C64"/>
    <w:rsid w:val="002522CD"/>
    <w:rsid w:val="00252DF8"/>
    <w:rsid w:val="00253FD7"/>
    <w:rsid w:val="00254213"/>
    <w:rsid w:val="00257431"/>
    <w:rsid w:val="00260726"/>
    <w:rsid w:val="002622CF"/>
    <w:rsid w:val="002628EA"/>
    <w:rsid w:val="00262B41"/>
    <w:rsid w:val="002637F0"/>
    <w:rsid w:val="00263A6C"/>
    <w:rsid w:val="0026784B"/>
    <w:rsid w:val="00267ECB"/>
    <w:rsid w:val="0028127F"/>
    <w:rsid w:val="002841E0"/>
    <w:rsid w:val="00287171"/>
    <w:rsid w:val="00292327"/>
    <w:rsid w:val="00297A19"/>
    <w:rsid w:val="002A1B09"/>
    <w:rsid w:val="002A4543"/>
    <w:rsid w:val="002A49A5"/>
    <w:rsid w:val="002B0896"/>
    <w:rsid w:val="002B0C3A"/>
    <w:rsid w:val="002B15AC"/>
    <w:rsid w:val="002B1954"/>
    <w:rsid w:val="002B1BC3"/>
    <w:rsid w:val="002B1E28"/>
    <w:rsid w:val="002B3BC6"/>
    <w:rsid w:val="002B3DF3"/>
    <w:rsid w:val="002B5ECA"/>
    <w:rsid w:val="002C2416"/>
    <w:rsid w:val="002C447F"/>
    <w:rsid w:val="002C5C56"/>
    <w:rsid w:val="002D0E42"/>
    <w:rsid w:val="002D1354"/>
    <w:rsid w:val="002D152C"/>
    <w:rsid w:val="002D154D"/>
    <w:rsid w:val="002D7C80"/>
    <w:rsid w:val="002E054B"/>
    <w:rsid w:val="002E0F0D"/>
    <w:rsid w:val="002E181F"/>
    <w:rsid w:val="002E3059"/>
    <w:rsid w:val="002E6886"/>
    <w:rsid w:val="002E712E"/>
    <w:rsid w:val="002F2283"/>
    <w:rsid w:val="00301377"/>
    <w:rsid w:val="003021B4"/>
    <w:rsid w:val="00303F1A"/>
    <w:rsid w:val="00304BAB"/>
    <w:rsid w:val="00310B43"/>
    <w:rsid w:val="00312880"/>
    <w:rsid w:val="00314DA3"/>
    <w:rsid w:val="00321DA5"/>
    <w:rsid w:val="0032223B"/>
    <w:rsid w:val="00322E2D"/>
    <w:rsid w:val="00323E30"/>
    <w:rsid w:val="003328D5"/>
    <w:rsid w:val="003329D6"/>
    <w:rsid w:val="00337ED7"/>
    <w:rsid w:val="00342EDD"/>
    <w:rsid w:val="00344801"/>
    <w:rsid w:val="003458B8"/>
    <w:rsid w:val="00347A9A"/>
    <w:rsid w:val="00357380"/>
    <w:rsid w:val="00360690"/>
    <w:rsid w:val="0036106B"/>
    <w:rsid w:val="003613DB"/>
    <w:rsid w:val="003649EC"/>
    <w:rsid w:val="003656FC"/>
    <w:rsid w:val="00367F28"/>
    <w:rsid w:val="003719B8"/>
    <w:rsid w:val="00371E91"/>
    <w:rsid w:val="003767FF"/>
    <w:rsid w:val="003777A2"/>
    <w:rsid w:val="0038673F"/>
    <w:rsid w:val="00390224"/>
    <w:rsid w:val="003909ED"/>
    <w:rsid w:val="0039246A"/>
    <w:rsid w:val="00397AE6"/>
    <w:rsid w:val="003A1C17"/>
    <w:rsid w:val="003A24C9"/>
    <w:rsid w:val="003A37D8"/>
    <w:rsid w:val="003A5918"/>
    <w:rsid w:val="003B4211"/>
    <w:rsid w:val="003B6A39"/>
    <w:rsid w:val="003C05C6"/>
    <w:rsid w:val="003C09E8"/>
    <w:rsid w:val="003C2A89"/>
    <w:rsid w:val="003C3B31"/>
    <w:rsid w:val="003C41E7"/>
    <w:rsid w:val="003C76A4"/>
    <w:rsid w:val="003D43A7"/>
    <w:rsid w:val="003E134D"/>
    <w:rsid w:val="003E15B4"/>
    <w:rsid w:val="003E15D9"/>
    <w:rsid w:val="003F30A0"/>
    <w:rsid w:val="003F6A2A"/>
    <w:rsid w:val="003F6D2F"/>
    <w:rsid w:val="00400231"/>
    <w:rsid w:val="00400CC1"/>
    <w:rsid w:val="00401F7D"/>
    <w:rsid w:val="004050D4"/>
    <w:rsid w:val="00406AD3"/>
    <w:rsid w:val="0041179F"/>
    <w:rsid w:val="004130C1"/>
    <w:rsid w:val="00413F33"/>
    <w:rsid w:val="00417083"/>
    <w:rsid w:val="004204A2"/>
    <w:rsid w:val="004247B7"/>
    <w:rsid w:val="00424E2E"/>
    <w:rsid w:val="004253E9"/>
    <w:rsid w:val="00426C8A"/>
    <w:rsid w:val="004308A7"/>
    <w:rsid w:val="00435735"/>
    <w:rsid w:val="00437338"/>
    <w:rsid w:val="00437CBC"/>
    <w:rsid w:val="00440EA1"/>
    <w:rsid w:val="00450E60"/>
    <w:rsid w:val="0045126A"/>
    <w:rsid w:val="00453A6D"/>
    <w:rsid w:val="0045454B"/>
    <w:rsid w:val="0045658E"/>
    <w:rsid w:val="00456C32"/>
    <w:rsid w:val="00462E70"/>
    <w:rsid w:val="00463224"/>
    <w:rsid w:val="00473227"/>
    <w:rsid w:val="004811ED"/>
    <w:rsid w:val="004832B0"/>
    <w:rsid w:val="00484387"/>
    <w:rsid w:val="00492B80"/>
    <w:rsid w:val="00492FB1"/>
    <w:rsid w:val="00496328"/>
    <w:rsid w:val="004A2128"/>
    <w:rsid w:val="004A2355"/>
    <w:rsid w:val="004A2A28"/>
    <w:rsid w:val="004A3281"/>
    <w:rsid w:val="004A4F29"/>
    <w:rsid w:val="004A5294"/>
    <w:rsid w:val="004A52CA"/>
    <w:rsid w:val="004A690D"/>
    <w:rsid w:val="004B0BBD"/>
    <w:rsid w:val="004B1D7D"/>
    <w:rsid w:val="004B51E6"/>
    <w:rsid w:val="004C6174"/>
    <w:rsid w:val="004C77A4"/>
    <w:rsid w:val="004D6D32"/>
    <w:rsid w:val="004D7639"/>
    <w:rsid w:val="004D7C99"/>
    <w:rsid w:val="004E253D"/>
    <w:rsid w:val="004E4317"/>
    <w:rsid w:val="004F1F10"/>
    <w:rsid w:val="004F2A7F"/>
    <w:rsid w:val="004F4755"/>
    <w:rsid w:val="004F4C02"/>
    <w:rsid w:val="00505961"/>
    <w:rsid w:val="0050638A"/>
    <w:rsid w:val="005105AE"/>
    <w:rsid w:val="0051117D"/>
    <w:rsid w:val="00512395"/>
    <w:rsid w:val="0051459D"/>
    <w:rsid w:val="00514ACC"/>
    <w:rsid w:val="00514C94"/>
    <w:rsid w:val="0051673A"/>
    <w:rsid w:val="00521FD2"/>
    <w:rsid w:val="00524213"/>
    <w:rsid w:val="005245F7"/>
    <w:rsid w:val="00524779"/>
    <w:rsid w:val="00532029"/>
    <w:rsid w:val="00536206"/>
    <w:rsid w:val="00540A39"/>
    <w:rsid w:val="00540D02"/>
    <w:rsid w:val="0054382F"/>
    <w:rsid w:val="00544F48"/>
    <w:rsid w:val="00545175"/>
    <w:rsid w:val="00550B7C"/>
    <w:rsid w:val="00560E66"/>
    <w:rsid w:val="0056295D"/>
    <w:rsid w:val="00562A60"/>
    <w:rsid w:val="00565B29"/>
    <w:rsid w:val="00565FB6"/>
    <w:rsid w:val="005664F9"/>
    <w:rsid w:val="00566D51"/>
    <w:rsid w:val="00567D09"/>
    <w:rsid w:val="005701B7"/>
    <w:rsid w:val="00576575"/>
    <w:rsid w:val="00576640"/>
    <w:rsid w:val="00581C30"/>
    <w:rsid w:val="00583362"/>
    <w:rsid w:val="00584E65"/>
    <w:rsid w:val="00593EC8"/>
    <w:rsid w:val="005A6121"/>
    <w:rsid w:val="005A65BF"/>
    <w:rsid w:val="005B1127"/>
    <w:rsid w:val="005C5762"/>
    <w:rsid w:val="005D0349"/>
    <w:rsid w:val="005D32D1"/>
    <w:rsid w:val="005D75B1"/>
    <w:rsid w:val="005D7B28"/>
    <w:rsid w:val="005E3B26"/>
    <w:rsid w:val="005F05D4"/>
    <w:rsid w:val="005F0F8E"/>
    <w:rsid w:val="005F1D47"/>
    <w:rsid w:val="005F5EF2"/>
    <w:rsid w:val="005F612C"/>
    <w:rsid w:val="005F6467"/>
    <w:rsid w:val="0060012F"/>
    <w:rsid w:val="00602BE0"/>
    <w:rsid w:val="006032C9"/>
    <w:rsid w:val="00612A47"/>
    <w:rsid w:val="006136DD"/>
    <w:rsid w:val="00613C6C"/>
    <w:rsid w:val="0062127C"/>
    <w:rsid w:val="00621EF1"/>
    <w:rsid w:val="006223E9"/>
    <w:rsid w:val="00625674"/>
    <w:rsid w:val="00627723"/>
    <w:rsid w:val="00634414"/>
    <w:rsid w:val="00641C08"/>
    <w:rsid w:val="0064494A"/>
    <w:rsid w:val="00645C3E"/>
    <w:rsid w:val="00647745"/>
    <w:rsid w:val="006503F1"/>
    <w:rsid w:val="00650ED3"/>
    <w:rsid w:val="00651F8C"/>
    <w:rsid w:val="00653097"/>
    <w:rsid w:val="00656855"/>
    <w:rsid w:val="00656D9F"/>
    <w:rsid w:val="006606FD"/>
    <w:rsid w:val="00663F45"/>
    <w:rsid w:val="006738D0"/>
    <w:rsid w:val="006752AA"/>
    <w:rsid w:val="0068243D"/>
    <w:rsid w:val="00682995"/>
    <w:rsid w:val="006834A4"/>
    <w:rsid w:val="00683ADB"/>
    <w:rsid w:val="00684A81"/>
    <w:rsid w:val="0068635C"/>
    <w:rsid w:val="00686A42"/>
    <w:rsid w:val="00686F03"/>
    <w:rsid w:val="006947A0"/>
    <w:rsid w:val="0069486B"/>
    <w:rsid w:val="006950F0"/>
    <w:rsid w:val="006A0DBB"/>
    <w:rsid w:val="006A0E12"/>
    <w:rsid w:val="006A1A15"/>
    <w:rsid w:val="006A5D0B"/>
    <w:rsid w:val="006A6FBB"/>
    <w:rsid w:val="006B0B5B"/>
    <w:rsid w:val="006C22AA"/>
    <w:rsid w:val="006C35A5"/>
    <w:rsid w:val="006C645E"/>
    <w:rsid w:val="006C7B1D"/>
    <w:rsid w:val="006D08B3"/>
    <w:rsid w:val="006D1CE3"/>
    <w:rsid w:val="006D7C46"/>
    <w:rsid w:val="006E02CE"/>
    <w:rsid w:val="006E13A5"/>
    <w:rsid w:val="006E1D0A"/>
    <w:rsid w:val="006E3970"/>
    <w:rsid w:val="006E58FE"/>
    <w:rsid w:val="006E6C9D"/>
    <w:rsid w:val="006E6E50"/>
    <w:rsid w:val="006F244D"/>
    <w:rsid w:val="006F5161"/>
    <w:rsid w:val="006F66B4"/>
    <w:rsid w:val="006F6B5D"/>
    <w:rsid w:val="00701779"/>
    <w:rsid w:val="00702A02"/>
    <w:rsid w:val="007039A7"/>
    <w:rsid w:val="00706CC3"/>
    <w:rsid w:val="00706FB1"/>
    <w:rsid w:val="00711A69"/>
    <w:rsid w:val="00712079"/>
    <w:rsid w:val="007162CC"/>
    <w:rsid w:val="00716A2A"/>
    <w:rsid w:val="00717C1A"/>
    <w:rsid w:val="00724B5E"/>
    <w:rsid w:val="00727169"/>
    <w:rsid w:val="0073132E"/>
    <w:rsid w:val="00735462"/>
    <w:rsid w:val="007377F3"/>
    <w:rsid w:val="00743EE5"/>
    <w:rsid w:val="00752D7E"/>
    <w:rsid w:val="00760A84"/>
    <w:rsid w:val="00760DC6"/>
    <w:rsid w:val="007626C8"/>
    <w:rsid w:val="00765ABC"/>
    <w:rsid w:val="007671D6"/>
    <w:rsid w:val="007672E2"/>
    <w:rsid w:val="00771035"/>
    <w:rsid w:val="007725F8"/>
    <w:rsid w:val="00775819"/>
    <w:rsid w:val="00776236"/>
    <w:rsid w:val="00777EBB"/>
    <w:rsid w:val="00780EF1"/>
    <w:rsid w:val="0078356C"/>
    <w:rsid w:val="00786376"/>
    <w:rsid w:val="00791E2B"/>
    <w:rsid w:val="007928A6"/>
    <w:rsid w:val="00794944"/>
    <w:rsid w:val="00796232"/>
    <w:rsid w:val="00796828"/>
    <w:rsid w:val="007A396D"/>
    <w:rsid w:val="007A49A5"/>
    <w:rsid w:val="007A5CE1"/>
    <w:rsid w:val="007A62B0"/>
    <w:rsid w:val="007B07E7"/>
    <w:rsid w:val="007B2550"/>
    <w:rsid w:val="007B7112"/>
    <w:rsid w:val="007C1E56"/>
    <w:rsid w:val="007C3367"/>
    <w:rsid w:val="007D0932"/>
    <w:rsid w:val="007D6461"/>
    <w:rsid w:val="007D7CB3"/>
    <w:rsid w:val="007E03D2"/>
    <w:rsid w:val="007E23A0"/>
    <w:rsid w:val="007E537B"/>
    <w:rsid w:val="007E560E"/>
    <w:rsid w:val="007F0C24"/>
    <w:rsid w:val="007F42F4"/>
    <w:rsid w:val="007F513C"/>
    <w:rsid w:val="007F607E"/>
    <w:rsid w:val="0080517C"/>
    <w:rsid w:val="008068D9"/>
    <w:rsid w:val="00807164"/>
    <w:rsid w:val="00811085"/>
    <w:rsid w:val="00814F9F"/>
    <w:rsid w:val="008237E2"/>
    <w:rsid w:val="00823B36"/>
    <w:rsid w:val="00826040"/>
    <w:rsid w:val="008266EE"/>
    <w:rsid w:val="00831ED4"/>
    <w:rsid w:val="008359FE"/>
    <w:rsid w:val="00837BCB"/>
    <w:rsid w:val="008403C1"/>
    <w:rsid w:val="00852575"/>
    <w:rsid w:val="00857DF3"/>
    <w:rsid w:val="008639EF"/>
    <w:rsid w:val="00863BE4"/>
    <w:rsid w:val="00866DDC"/>
    <w:rsid w:val="00874691"/>
    <w:rsid w:val="00876CF2"/>
    <w:rsid w:val="0087711B"/>
    <w:rsid w:val="0088078C"/>
    <w:rsid w:val="00894A16"/>
    <w:rsid w:val="00896B51"/>
    <w:rsid w:val="00897438"/>
    <w:rsid w:val="008A2EED"/>
    <w:rsid w:val="008A3943"/>
    <w:rsid w:val="008A412B"/>
    <w:rsid w:val="008C1224"/>
    <w:rsid w:val="008C2115"/>
    <w:rsid w:val="008C3275"/>
    <w:rsid w:val="008C6149"/>
    <w:rsid w:val="008C653F"/>
    <w:rsid w:val="008D266E"/>
    <w:rsid w:val="008D51B2"/>
    <w:rsid w:val="008D6FF6"/>
    <w:rsid w:val="008E0F2B"/>
    <w:rsid w:val="008E1E2E"/>
    <w:rsid w:val="008E54A8"/>
    <w:rsid w:val="008E6FDE"/>
    <w:rsid w:val="008F165D"/>
    <w:rsid w:val="008F2D8A"/>
    <w:rsid w:val="008F4D22"/>
    <w:rsid w:val="00903B27"/>
    <w:rsid w:val="00904179"/>
    <w:rsid w:val="00905919"/>
    <w:rsid w:val="00907A60"/>
    <w:rsid w:val="00912BF1"/>
    <w:rsid w:val="00914EC3"/>
    <w:rsid w:val="00915864"/>
    <w:rsid w:val="00915AD4"/>
    <w:rsid w:val="009204FB"/>
    <w:rsid w:val="00922C20"/>
    <w:rsid w:val="00923EBA"/>
    <w:rsid w:val="00924E21"/>
    <w:rsid w:val="00935155"/>
    <w:rsid w:val="00942855"/>
    <w:rsid w:val="00945730"/>
    <w:rsid w:val="00947D80"/>
    <w:rsid w:val="00950DCC"/>
    <w:rsid w:val="009546A5"/>
    <w:rsid w:val="00954E4C"/>
    <w:rsid w:val="00955BCA"/>
    <w:rsid w:val="009607F6"/>
    <w:rsid w:val="009618E1"/>
    <w:rsid w:val="0096265E"/>
    <w:rsid w:val="00964CE1"/>
    <w:rsid w:val="00965BFA"/>
    <w:rsid w:val="009666CA"/>
    <w:rsid w:val="00966FCC"/>
    <w:rsid w:val="009757DB"/>
    <w:rsid w:val="00976BB0"/>
    <w:rsid w:val="00983AB5"/>
    <w:rsid w:val="0098571D"/>
    <w:rsid w:val="00987746"/>
    <w:rsid w:val="00991805"/>
    <w:rsid w:val="00991D43"/>
    <w:rsid w:val="00994845"/>
    <w:rsid w:val="009A168A"/>
    <w:rsid w:val="009A5B01"/>
    <w:rsid w:val="009A7686"/>
    <w:rsid w:val="009B1770"/>
    <w:rsid w:val="009B5C44"/>
    <w:rsid w:val="009B74E1"/>
    <w:rsid w:val="009C03DC"/>
    <w:rsid w:val="009D103E"/>
    <w:rsid w:val="009D651C"/>
    <w:rsid w:val="009E3BA1"/>
    <w:rsid w:val="009F4690"/>
    <w:rsid w:val="009F531A"/>
    <w:rsid w:val="009F73BE"/>
    <w:rsid w:val="00A03FFA"/>
    <w:rsid w:val="00A10086"/>
    <w:rsid w:val="00A15BA5"/>
    <w:rsid w:val="00A2385C"/>
    <w:rsid w:val="00A23E07"/>
    <w:rsid w:val="00A31D90"/>
    <w:rsid w:val="00A361AA"/>
    <w:rsid w:val="00A3766C"/>
    <w:rsid w:val="00A37EAE"/>
    <w:rsid w:val="00A40BFC"/>
    <w:rsid w:val="00A40E07"/>
    <w:rsid w:val="00A42CBC"/>
    <w:rsid w:val="00A42F44"/>
    <w:rsid w:val="00A4475D"/>
    <w:rsid w:val="00A44A8A"/>
    <w:rsid w:val="00A46EF4"/>
    <w:rsid w:val="00A53574"/>
    <w:rsid w:val="00A538E7"/>
    <w:rsid w:val="00A573D4"/>
    <w:rsid w:val="00A6387B"/>
    <w:rsid w:val="00A64269"/>
    <w:rsid w:val="00A65CBC"/>
    <w:rsid w:val="00A67398"/>
    <w:rsid w:val="00A674B5"/>
    <w:rsid w:val="00A71A36"/>
    <w:rsid w:val="00A735CD"/>
    <w:rsid w:val="00A74881"/>
    <w:rsid w:val="00A75BF6"/>
    <w:rsid w:val="00A800D0"/>
    <w:rsid w:val="00A82E93"/>
    <w:rsid w:val="00A90974"/>
    <w:rsid w:val="00A93BEF"/>
    <w:rsid w:val="00A95A6F"/>
    <w:rsid w:val="00A965CF"/>
    <w:rsid w:val="00A97E1B"/>
    <w:rsid w:val="00AA024D"/>
    <w:rsid w:val="00AA231C"/>
    <w:rsid w:val="00AA241D"/>
    <w:rsid w:val="00AA7004"/>
    <w:rsid w:val="00AB6444"/>
    <w:rsid w:val="00AD041B"/>
    <w:rsid w:val="00AD6B34"/>
    <w:rsid w:val="00AD7B32"/>
    <w:rsid w:val="00AD7F14"/>
    <w:rsid w:val="00AE0CC9"/>
    <w:rsid w:val="00AE19DA"/>
    <w:rsid w:val="00AE23FF"/>
    <w:rsid w:val="00AE69F7"/>
    <w:rsid w:val="00AF19B4"/>
    <w:rsid w:val="00B00629"/>
    <w:rsid w:val="00B04250"/>
    <w:rsid w:val="00B1005B"/>
    <w:rsid w:val="00B12295"/>
    <w:rsid w:val="00B1717C"/>
    <w:rsid w:val="00B17BB9"/>
    <w:rsid w:val="00B216F0"/>
    <w:rsid w:val="00B31350"/>
    <w:rsid w:val="00B36AAD"/>
    <w:rsid w:val="00B418E8"/>
    <w:rsid w:val="00B41CAA"/>
    <w:rsid w:val="00B43F81"/>
    <w:rsid w:val="00B50709"/>
    <w:rsid w:val="00B526C7"/>
    <w:rsid w:val="00B5368F"/>
    <w:rsid w:val="00B5588F"/>
    <w:rsid w:val="00B56C6D"/>
    <w:rsid w:val="00B60569"/>
    <w:rsid w:val="00B75C67"/>
    <w:rsid w:val="00B9784A"/>
    <w:rsid w:val="00BB0720"/>
    <w:rsid w:val="00BB29D5"/>
    <w:rsid w:val="00BC0115"/>
    <w:rsid w:val="00BC4369"/>
    <w:rsid w:val="00BD1AA8"/>
    <w:rsid w:val="00BD4973"/>
    <w:rsid w:val="00BD559F"/>
    <w:rsid w:val="00BE09C7"/>
    <w:rsid w:val="00BE16B8"/>
    <w:rsid w:val="00BE1B81"/>
    <w:rsid w:val="00BE1BF9"/>
    <w:rsid w:val="00BE2282"/>
    <w:rsid w:val="00BF01D1"/>
    <w:rsid w:val="00BF2B91"/>
    <w:rsid w:val="00BF2F58"/>
    <w:rsid w:val="00BF4EEC"/>
    <w:rsid w:val="00BF68AB"/>
    <w:rsid w:val="00C04D23"/>
    <w:rsid w:val="00C058A2"/>
    <w:rsid w:val="00C126CE"/>
    <w:rsid w:val="00C13009"/>
    <w:rsid w:val="00C13963"/>
    <w:rsid w:val="00C14B66"/>
    <w:rsid w:val="00C16B52"/>
    <w:rsid w:val="00C26C7B"/>
    <w:rsid w:val="00C26CA2"/>
    <w:rsid w:val="00C3044E"/>
    <w:rsid w:val="00C306FF"/>
    <w:rsid w:val="00C337F9"/>
    <w:rsid w:val="00C36CEA"/>
    <w:rsid w:val="00C40EED"/>
    <w:rsid w:val="00C47C33"/>
    <w:rsid w:val="00C535BB"/>
    <w:rsid w:val="00C55D4D"/>
    <w:rsid w:val="00C5773D"/>
    <w:rsid w:val="00C5784E"/>
    <w:rsid w:val="00C6318D"/>
    <w:rsid w:val="00C65001"/>
    <w:rsid w:val="00C670F1"/>
    <w:rsid w:val="00C70DA1"/>
    <w:rsid w:val="00C74B8A"/>
    <w:rsid w:val="00C76E85"/>
    <w:rsid w:val="00C771ED"/>
    <w:rsid w:val="00C77F01"/>
    <w:rsid w:val="00C83A61"/>
    <w:rsid w:val="00C86F6B"/>
    <w:rsid w:val="00C90691"/>
    <w:rsid w:val="00C90FF9"/>
    <w:rsid w:val="00C95EF5"/>
    <w:rsid w:val="00CA0B1F"/>
    <w:rsid w:val="00CA4422"/>
    <w:rsid w:val="00CA7C83"/>
    <w:rsid w:val="00CC1962"/>
    <w:rsid w:val="00CC211C"/>
    <w:rsid w:val="00CC38A2"/>
    <w:rsid w:val="00CC3B6D"/>
    <w:rsid w:val="00CC434A"/>
    <w:rsid w:val="00CD2A71"/>
    <w:rsid w:val="00CD6F4F"/>
    <w:rsid w:val="00CE2BE5"/>
    <w:rsid w:val="00CE6870"/>
    <w:rsid w:val="00CE6EC9"/>
    <w:rsid w:val="00CF2C5E"/>
    <w:rsid w:val="00CF470C"/>
    <w:rsid w:val="00CF479C"/>
    <w:rsid w:val="00D020B8"/>
    <w:rsid w:val="00D04150"/>
    <w:rsid w:val="00D04F60"/>
    <w:rsid w:val="00D06EF6"/>
    <w:rsid w:val="00D13F2C"/>
    <w:rsid w:val="00D14583"/>
    <w:rsid w:val="00D22DB4"/>
    <w:rsid w:val="00D22F48"/>
    <w:rsid w:val="00D23485"/>
    <w:rsid w:val="00D3108F"/>
    <w:rsid w:val="00D31334"/>
    <w:rsid w:val="00D356EF"/>
    <w:rsid w:val="00D35BDA"/>
    <w:rsid w:val="00D35DBE"/>
    <w:rsid w:val="00D376D3"/>
    <w:rsid w:val="00D40BD9"/>
    <w:rsid w:val="00D4426B"/>
    <w:rsid w:val="00D45420"/>
    <w:rsid w:val="00D457A7"/>
    <w:rsid w:val="00D46BDA"/>
    <w:rsid w:val="00D50A4C"/>
    <w:rsid w:val="00D5248C"/>
    <w:rsid w:val="00D53A90"/>
    <w:rsid w:val="00D57D02"/>
    <w:rsid w:val="00D610E3"/>
    <w:rsid w:val="00D66BE2"/>
    <w:rsid w:val="00D66DE0"/>
    <w:rsid w:val="00D72E7D"/>
    <w:rsid w:val="00D72EF7"/>
    <w:rsid w:val="00D746D6"/>
    <w:rsid w:val="00D8336C"/>
    <w:rsid w:val="00D91479"/>
    <w:rsid w:val="00D93FD8"/>
    <w:rsid w:val="00D97269"/>
    <w:rsid w:val="00D9766B"/>
    <w:rsid w:val="00DA06D7"/>
    <w:rsid w:val="00DA7000"/>
    <w:rsid w:val="00DB3DE2"/>
    <w:rsid w:val="00DB510D"/>
    <w:rsid w:val="00DC14B6"/>
    <w:rsid w:val="00DC393F"/>
    <w:rsid w:val="00DC4A0B"/>
    <w:rsid w:val="00DD1A2D"/>
    <w:rsid w:val="00DD5AB6"/>
    <w:rsid w:val="00DE1E32"/>
    <w:rsid w:val="00DE5F37"/>
    <w:rsid w:val="00DF01C1"/>
    <w:rsid w:val="00DF01D0"/>
    <w:rsid w:val="00DF476B"/>
    <w:rsid w:val="00DF74A8"/>
    <w:rsid w:val="00E011DB"/>
    <w:rsid w:val="00E01D47"/>
    <w:rsid w:val="00E04FBA"/>
    <w:rsid w:val="00E07612"/>
    <w:rsid w:val="00E119DF"/>
    <w:rsid w:val="00E120BC"/>
    <w:rsid w:val="00E133D4"/>
    <w:rsid w:val="00E14757"/>
    <w:rsid w:val="00E14B5E"/>
    <w:rsid w:val="00E2215D"/>
    <w:rsid w:val="00E2286E"/>
    <w:rsid w:val="00E239BC"/>
    <w:rsid w:val="00E24966"/>
    <w:rsid w:val="00E24A8A"/>
    <w:rsid w:val="00E331A0"/>
    <w:rsid w:val="00E3413B"/>
    <w:rsid w:val="00E36944"/>
    <w:rsid w:val="00E3702B"/>
    <w:rsid w:val="00E4042D"/>
    <w:rsid w:val="00E428DB"/>
    <w:rsid w:val="00E438ED"/>
    <w:rsid w:val="00E457D2"/>
    <w:rsid w:val="00E553E1"/>
    <w:rsid w:val="00E60A23"/>
    <w:rsid w:val="00E6111E"/>
    <w:rsid w:val="00E629D2"/>
    <w:rsid w:val="00E62A00"/>
    <w:rsid w:val="00E64059"/>
    <w:rsid w:val="00E77258"/>
    <w:rsid w:val="00E80E31"/>
    <w:rsid w:val="00E823D8"/>
    <w:rsid w:val="00E86053"/>
    <w:rsid w:val="00E90C7B"/>
    <w:rsid w:val="00E90CC8"/>
    <w:rsid w:val="00E90E1A"/>
    <w:rsid w:val="00E9205E"/>
    <w:rsid w:val="00EA3D2D"/>
    <w:rsid w:val="00EB1C5F"/>
    <w:rsid w:val="00EB6578"/>
    <w:rsid w:val="00EC42CC"/>
    <w:rsid w:val="00EC6419"/>
    <w:rsid w:val="00EC734B"/>
    <w:rsid w:val="00EC7F5B"/>
    <w:rsid w:val="00ED11B1"/>
    <w:rsid w:val="00ED1688"/>
    <w:rsid w:val="00ED4AA9"/>
    <w:rsid w:val="00EE1EF3"/>
    <w:rsid w:val="00EE63A9"/>
    <w:rsid w:val="00EF31B0"/>
    <w:rsid w:val="00EF35EE"/>
    <w:rsid w:val="00EF6728"/>
    <w:rsid w:val="00F0050F"/>
    <w:rsid w:val="00F0280E"/>
    <w:rsid w:val="00F052AF"/>
    <w:rsid w:val="00F1510E"/>
    <w:rsid w:val="00F36A33"/>
    <w:rsid w:val="00F41C56"/>
    <w:rsid w:val="00F42F20"/>
    <w:rsid w:val="00F44269"/>
    <w:rsid w:val="00F471F1"/>
    <w:rsid w:val="00F5527F"/>
    <w:rsid w:val="00F55673"/>
    <w:rsid w:val="00F56EA4"/>
    <w:rsid w:val="00F57991"/>
    <w:rsid w:val="00F70881"/>
    <w:rsid w:val="00F7402E"/>
    <w:rsid w:val="00F758CE"/>
    <w:rsid w:val="00F77848"/>
    <w:rsid w:val="00F80DD0"/>
    <w:rsid w:val="00F82364"/>
    <w:rsid w:val="00F83206"/>
    <w:rsid w:val="00F87453"/>
    <w:rsid w:val="00F925F7"/>
    <w:rsid w:val="00F96117"/>
    <w:rsid w:val="00FA4570"/>
    <w:rsid w:val="00FA6D90"/>
    <w:rsid w:val="00FB2B29"/>
    <w:rsid w:val="00FB5796"/>
    <w:rsid w:val="00FC1AAD"/>
    <w:rsid w:val="00FC37EE"/>
    <w:rsid w:val="00FD263F"/>
    <w:rsid w:val="00FE12A3"/>
    <w:rsid w:val="00FE1D1A"/>
    <w:rsid w:val="00FE2704"/>
    <w:rsid w:val="00FE3EA1"/>
    <w:rsid w:val="00FE7530"/>
    <w:rsid w:val="00FF0B2F"/>
    <w:rsid w:val="00FF65A5"/>
    <w:rsid w:val="00FF7192"/>
    <w:rsid w:val="00FF7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1CA07"/>
  <w15:docId w15:val="{536F376D-FB8D-4839-B18C-A8286C69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50F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4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EF35EE"/>
    <w:pPr>
      <w:spacing w:before="100" w:beforeAutospacing="1" w:after="100" w:afterAutospacing="1"/>
      <w:outlineLvl w:val="2"/>
    </w:pPr>
    <w:rPr>
      <w:b/>
      <w:bCs/>
      <w:sz w:val="27"/>
      <w:szCs w:val="27"/>
      <w:lang w:val="id-ID" w:eastAsia="id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8D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F0050F"/>
    <w:pPr>
      <w:tabs>
        <w:tab w:val="left" w:pos="1620"/>
      </w:tabs>
      <w:spacing w:line="480" w:lineRule="auto"/>
      <w:ind w:left="1980" w:hanging="1980"/>
      <w:jc w:val="both"/>
    </w:pPr>
  </w:style>
  <w:style w:type="character" w:customStyle="1" w:styleId="BodyText2Char">
    <w:name w:val="Body Text 2 Char"/>
    <w:basedOn w:val="DefaultParagraphFont"/>
    <w:link w:val="BodyText2"/>
    <w:rsid w:val="00F0050F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F0050F"/>
    <w:pPr>
      <w:spacing w:before="100" w:beforeAutospacing="1" w:after="100" w:afterAutospacing="1" w:line="360" w:lineRule="auto"/>
      <w:ind w:left="360" w:firstLine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F0050F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F0050F"/>
    <w:pPr>
      <w:tabs>
        <w:tab w:val="left" w:pos="720"/>
      </w:tabs>
      <w:spacing w:before="100" w:beforeAutospacing="1" w:after="100" w:afterAutospacing="1" w:line="360" w:lineRule="auto"/>
      <w:ind w:left="360" w:firstLine="360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F0050F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F0050F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0050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F0050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0050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050F"/>
    <w:rPr>
      <w:vertAlign w:val="superscript"/>
    </w:rPr>
  </w:style>
  <w:style w:type="paragraph" w:styleId="ListParagraph">
    <w:name w:val="List Paragraph"/>
    <w:basedOn w:val="Normal"/>
    <w:uiPriority w:val="34"/>
    <w:qFormat/>
    <w:rsid w:val="009B74E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rsid w:val="00FE7530"/>
    <w:pPr>
      <w:tabs>
        <w:tab w:val="left" w:pos="186"/>
      </w:tabs>
      <w:autoSpaceDE w:val="0"/>
      <w:autoSpaceDN w:val="0"/>
      <w:adjustRightInd w:val="0"/>
      <w:jc w:val="both"/>
    </w:pPr>
  </w:style>
  <w:style w:type="character" w:customStyle="1" w:styleId="BodyTextChar">
    <w:name w:val="Body Text Char"/>
    <w:basedOn w:val="DefaultParagraphFont"/>
    <w:link w:val="BodyText"/>
    <w:rsid w:val="00FE753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FE7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53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E753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E75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53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5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530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3108F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EF35EE"/>
    <w:rPr>
      <w:rFonts w:ascii="Times New Roman" w:eastAsia="Times New Roman" w:hAnsi="Times New Roman" w:cs="Times New Roman"/>
      <w:b/>
      <w:bCs/>
      <w:sz w:val="27"/>
      <w:szCs w:val="27"/>
      <w:lang w:val="id-ID" w:eastAsia="id-ID"/>
    </w:rPr>
  </w:style>
  <w:style w:type="character" w:styleId="Emphasis">
    <w:name w:val="Emphasis"/>
    <w:uiPriority w:val="20"/>
    <w:qFormat/>
    <w:rsid w:val="00EF35EE"/>
    <w:rPr>
      <w:i/>
      <w:iCs/>
    </w:rPr>
  </w:style>
  <w:style w:type="character" w:styleId="HTMLCite">
    <w:name w:val="HTML Cite"/>
    <w:uiPriority w:val="99"/>
    <w:semiHidden/>
    <w:unhideWhenUsed/>
    <w:rsid w:val="00EF35EE"/>
    <w:rPr>
      <w:rFonts w:ascii="Times New Roman" w:hAnsi="Times New Roman" w:cs="Times New Roman" w:hint="default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81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12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127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27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534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34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3435"/>
    <w:rPr>
      <w:rFonts w:ascii="Courier New" w:eastAsia="Times New Roman" w:hAnsi="Courier New" w:cs="Courier New"/>
      <w:sz w:val="20"/>
      <w:szCs w:val="20"/>
      <w:lang w:val="id-ID" w:eastAsia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8D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068D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5784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F74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ibtragis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yibtragis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99024-9172-4AC5-9528-085966008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19</Pages>
  <Words>4423</Words>
  <Characters>25213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</dc:creator>
  <cp:lastModifiedBy>DELL</cp:lastModifiedBy>
  <cp:revision>5</cp:revision>
  <dcterms:created xsi:type="dcterms:W3CDTF">2025-10-01T04:28:00Z</dcterms:created>
  <dcterms:modified xsi:type="dcterms:W3CDTF">2025-10-03T11:56:00Z</dcterms:modified>
</cp:coreProperties>
</file>